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D" w:rsidRDefault="002575CD" w:rsidP="0025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0B" w:rsidRDefault="002575CD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</w:t>
      </w:r>
      <w:r w:rsidR="00651E0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2575CD" w:rsidRDefault="00651E0B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«ДС№382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елябинска» </w:t>
      </w:r>
      <w:r w:rsidR="002575CD">
        <w:rPr>
          <w:rFonts w:ascii="Times New Roman" w:hAnsi="Times New Roman" w:cs="Times New Roman"/>
          <w:sz w:val="28"/>
          <w:szCs w:val="28"/>
        </w:rPr>
        <w:t>.</w:t>
      </w:r>
    </w:p>
    <w:p w:rsidR="00651E0B" w:rsidRDefault="00651E0B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8DA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DA" w:rsidRPr="002575CD">
        <w:rPr>
          <w:rFonts w:ascii="Times New Roman" w:hAnsi="Times New Roman" w:cs="Times New Roman"/>
          <w:sz w:val="28"/>
          <w:szCs w:val="28"/>
        </w:rPr>
        <w:t xml:space="preserve">Данные рабочие программы являются нормативно – управленческими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651E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ДС №382</w:t>
      </w:r>
      <w:r w:rsidR="00651E0B">
        <w:rPr>
          <w:rFonts w:ascii="Times New Roman" w:hAnsi="Times New Roman" w:cs="Times New Roman"/>
          <w:sz w:val="28"/>
          <w:szCs w:val="28"/>
        </w:rPr>
        <w:t xml:space="preserve"> г Челябинска»</w:t>
      </w:r>
      <w:r w:rsidR="005108DA" w:rsidRPr="002575CD">
        <w:rPr>
          <w:rFonts w:ascii="Times New Roman" w:hAnsi="Times New Roman" w:cs="Times New Roman"/>
          <w:sz w:val="28"/>
          <w:szCs w:val="28"/>
        </w:rPr>
        <w:t>, характеризующие систему организации образовательной деятельности педагогов в рамках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«Художественно-эстетическое развитие», «Речевое развитие», «Познавательное развитие», «Физическое развитие», «Социально-коммуникативное развитие»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DA" w:rsidRPr="00257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8DA" w:rsidRPr="00257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Рабочие программы построены на основе учёта конкретных образовательных потребностей и особенностей развития детей с аллергопатологией, нуждающихся в длительном лечении и коррекции  дошкольного возраста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Построение индивидуальной педагогической модели образования  осуществляется в соответствие с требованиями  федерального государственного  образовательного стандарта дошкольного образования.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рабочих  программ по образовательным областям  составляют: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1. Основная образовательная программа дошкольного образования МБДОУ ДС №382 на 201</w:t>
      </w:r>
      <w:r w:rsidR="00651E0B">
        <w:rPr>
          <w:rFonts w:ascii="Times New Roman" w:hAnsi="Times New Roman" w:cs="Times New Roman"/>
          <w:sz w:val="28"/>
          <w:szCs w:val="28"/>
        </w:rPr>
        <w:t>6</w:t>
      </w:r>
      <w:r w:rsidRPr="002575CD">
        <w:rPr>
          <w:rFonts w:ascii="Times New Roman" w:hAnsi="Times New Roman" w:cs="Times New Roman"/>
          <w:sz w:val="28"/>
          <w:szCs w:val="28"/>
        </w:rPr>
        <w:t>-201</w:t>
      </w:r>
      <w:r w:rsidR="00651E0B">
        <w:rPr>
          <w:rFonts w:ascii="Times New Roman" w:hAnsi="Times New Roman" w:cs="Times New Roman"/>
          <w:sz w:val="28"/>
          <w:szCs w:val="28"/>
        </w:rPr>
        <w:t>7</w:t>
      </w:r>
      <w:r w:rsidRPr="002575C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 2.  Федеральный закон Российской Федерации    от 29.12.2012 №273 – ФЗ  «Об образовании в Российской  Федерации»</w:t>
      </w:r>
    </w:p>
    <w:p w:rsidR="002575CD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 3. </w:t>
      </w:r>
      <w:r w:rsidR="002575CD" w:rsidRPr="002575C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2575CD" w:rsidRPr="002575C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575CD" w:rsidRPr="002575CD">
        <w:rPr>
          <w:rFonts w:ascii="Times New Roman" w:hAnsi="Times New Roman" w:cs="Times New Roman"/>
          <w:sz w:val="28"/>
          <w:szCs w:val="28"/>
        </w:rPr>
        <w:t xml:space="preserve">. N 1155 </w:t>
      </w:r>
      <w:r w:rsidRPr="002575CD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</w:t>
      </w:r>
      <w:r w:rsidR="002575CD" w:rsidRPr="002575CD">
        <w:rPr>
          <w:rFonts w:ascii="Times New Roman" w:hAnsi="Times New Roman" w:cs="Times New Roman"/>
          <w:sz w:val="28"/>
          <w:szCs w:val="28"/>
        </w:rPr>
        <w:t>андарта дошкольного образования»</w:t>
      </w:r>
      <w:r w:rsidRPr="002575CD">
        <w:rPr>
          <w:rFonts w:ascii="Times New Roman" w:hAnsi="Times New Roman" w:cs="Times New Roman"/>
          <w:sz w:val="28"/>
          <w:szCs w:val="28"/>
        </w:rPr>
        <w:t>.</w:t>
      </w:r>
    </w:p>
    <w:p w:rsidR="002575CD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4. </w:t>
      </w:r>
      <w:r w:rsidR="005108DA" w:rsidRPr="002575C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(протокол от 20.05.2015 г №2/15).</w:t>
      </w:r>
    </w:p>
    <w:p w:rsidR="002575CD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575CD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6. Постановление Главного государственного санитарного врача РФ от 15 мая 2013 г. N 26"Об утверждении </w:t>
      </w:r>
      <w:proofErr w:type="spellStart"/>
      <w:r w:rsidRPr="002575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75CD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5108DA" w:rsidRPr="005108DA" w:rsidRDefault="005108DA" w:rsidP="005108DA">
      <w:pPr>
        <w:rPr>
          <w:rFonts w:ascii="Times New Roman" w:hAnsi="Times New Roman" w:cs="Times New Roman"/>
          <w:sz w:val="28"/>
          <w:szCs w:val="28"/>
        </w:rPr>
      </w:pPr>
    </w:p>
    <w:sectPr w:rsidR="005108DA" w:rsidRPr="005108DA" w:rsidSect="00D9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DA"/>
    <w:rsid w:val="00065568"/>
    <w:rsid w:val="001D337D"/>
    <w:rsid w:val="002575CD"/>
    <w:rsid w:val="00492A94"/>
    <w:rsid w:val="005108DA"/>
    <w:rsid w:val="00651E0B"/>
    <w:rsid w:val="00D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8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8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2016-11-07T10:31:00Z</dcterms:created>
  <dcterms:modified xsi:type="dcterms:W3CDTF">2016-11-07T10:34:00Z</dcterms:modified>
</cp:coreProperties>
</file>