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19" w:rsidRDefault="00EF28EE" w:rsidP="008E7CC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(а</w:t>
      </w:r>
      <w:r w:rsidR="00513919" w:rsidRPr="008E7CC9">
        <w:rPr>
          <w:b/>
          <w:sz w:val="28"/>
          <w:szCs w:val="28"/>
        </w:rPr>
        <w:t>ннотация</w:t>
      </w:r>
      <w:r>
        <w:rPr>
          <w:b/>
          <w:sz w:val="28"/>
          <w:szCs w:val="28"/>
        </w:rPr>
        <w:t>)</w:t>
      </w:r>
      <w:r w:rsidR="00513919" w:rsidRPr="008E7CC9">
        <w:rPr>
          <w:b/>
          <w:sz w:val="28"/>
          <w:szCs w:val="28"/>
        </w:rPr>
        <w:t xml:space="preserve">  адаптированной образовательной программе МБДОУ «ДС №</w:t>
      </w:r>
      <w:r w:rsidR="008E7CC9" w:rsidRPr="008E7CC9">
        <w:rPr>
          <w:b/>
          <w:sz w:val="28"/>
          <w:szCs w:val="28"/>
        </w:rPr>
        <w:t>382</w:t>
      </w:r>
      <w:r w:rsidR="00513919" w:rsidRPr="008E7CC9">
        <w:rPr>
          <w:b/>
          <w:sz w:val="28"/>
          <w:szCs w:val="28"/>
        </w:rPr>
        <w:t xml:space="preserve"> г.Челябинска»</w:t>
      </w:r>
    </w:p>
    <w:p w:rsidR="0032293A" w:rsidRPr="008E7CC9" w:rsidRDefault="0032293A" w:rsidP="008E7CC9">
      <w:pPr>
        <w:ind w:firstLine="567"/>
        <w:jc w:val="center"/>
        <w:rPr>
          <w:b/>
          <w:sz w:val="28"/>
          <w:szCs w:val="28"/>
        </w:rPr>
      </w:pPr>
    </w:p>
    <w:p w:rsidR="00896DB4" w:rsidRDefault="00896DB4" w:rsidP="00896DB4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АООП ДО  МБДОУ «ДС №382 г. Челябинска»</w:t>
      </w:r>
      <w:r w:rsidRPr="00BF05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F05D4">
        <w:rPr>
          <w:color w:val="000000"/>
          <w:sz w:val="28"/>
          <w:szCs w:val="28"/>
        </w:rPr>
        <w:t>разработана в соответствии с Федеральным законом от 29 декабря 2012 г. № 273-ФЗ «Об образовании в Российской Федерации»</w:t>
      </w:r>
      <w:r>
        <w:rPr>
          <w:color w:val="000000"/>
          <w:sz w:val="28"/>
          <w:szCs w:val="28"/>
        </w:rPr>
        <w:t>,</w:t>
      </w:r>
      <w:r w:rsidRPr="00BF05D4">
        <w:rPr>
          <w:color w:val="000000"/>
          <w:sz w:val="28"/>
          <w:szCs w:val="28"/>
        </w:rPr>
        <w:t xml:space="preserve"> </w:t>
      </w:r>
      <w:r w:rsidRPr="000B5302">
        <w:rPr>
          <w:sz w:val="28"/>
          <w:szCs w:val="28"/>
        </w:rPr>
        <w:t>Конвенцией ООН о правах ребенка,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разработками отечественных ученых в области общей и спец</w:t>
      </w:r>
      <w:r>
        <w:rPr>
          <w:sz w:val="28"/>
          <w:szCs w:val="28"/>
        </w:rPr>
        <w:t xml:space="preserve">иальной педагогики и психологии </w:t>
      </w:r>
      <w:r w:rsidRPr="00BF05D4">
        <w:rPr>
          <w:color w:val="000000"/>
          <w:sz w:val="28"/>
          <w:szCs w:val="28"/>
        </w:rPr>
        <w:t>на основе Федерального государственного образовательного</w:t>
      </w:r>
      <w:proofErr w:type="gramEnd"/>
      <w:r w:rsidRPr="00BF05D4">
        <w:rPr>
          <w:color w:val="000000"/>
          <w:sz w:val="28"/>
          <w:szCs w:val="28"/>
        </w:rPr>
        <w:t xml:space="preserve"> стандарта дошкольного образования</w:t>
      </w:r>
      <w:r>
        <w:rPr>
          <w:color w:val="000000"/>
          <w:sz w:val="28"/>
          <w:szCs w:val="28"/>
        </w:rPr>
        <w:t xml:space="preserve">, </w:t>
      </w:r>
      <w:r w:rsidRPr="00B86F50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B86F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6F50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B86F50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B86F50">
        <w:rPr>
          <w:sz w:val="28"/>
          <w:szCs w:val="28"/>
        </w:rPr>
        <w:t>ограмм</w:t>
      </w:r>
      <w:r>
        <w:rPr>
          <w:sz w:val="28"/>
          <w:szCs w:val="28"/>
        </w:rPr>
        <w:t>ой</w:t>
      </w:r>
      <w:r w:rsidRPr="00B86F5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86F50">
        <w:rPr>
          <w:sz w:val="28"/>
          <w:szCs w:val="28"/>
        </w:rPr>
        <w:t>ошкольного образова</w:t>
      </w:r>
      <w:r>
        <w:rPr>
          <w:sz w:val="28"/>
          <w:szCs w:val="28"/>
        </w:rPr>
        <w:t>ния МБДОУ «ДС №382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елябинска» </w:t>
      </w:r>
      <w:r w:rsidRPr="00BF05D4">
        <w:rPr>
          <w:color w:val="000000"/>
          <w:sz w:val="28"/>
          <w:szCs w:val="28"/>
        </w:rPr>
        <w:t xml:space="preserve">с ориентиром на Примерную </w:t>
      </w:r>
      <w:r>
        <w:rPr>
          <w:color w:val="000000"/>
          <w:sz w:val="28"/>
          <w:szCs w:val="28"/>
        </w:rPr>
        <w:t xml:space="preserve">адаптированную </w:t>
      </w:r>
      <w:r w:rsidRPr="00BF05D4">
        <w:rPr>
          <w:color w:val="000000"/>
          <w:sz w:val="28"/>
          <w:szCs w:val="28"/>
        </w:rPr>
        <w:t>основную образовательную программа дошкольного образования</w:t>
      </w:r>
      <w:r>
        <w:rPr>
          <w:color w:val="000000"/>
          <w:sz w:val="28"/>
          <w:szCs w:val="28"/>
        </w:rPr>
        <w:t xml:space="preserve"> для детей с ТНР</w:t>
      </w:r>
      <w:r w:rsidRPr="00BF05D4">
        <w:rPr>
          <w:color w:val="000000"/>
          <w:sz w:val="28"/>
          <w:szCs w:val="28"/>
        </w:rPr>
        <w:t xml:space="preserve">. </w:t>
      </w:r>
    </w:p>
    <w:p w:rsidR="00896DB4" w:rsidRPr="00BF05D4" w:rsidRDefault="00896DB4" w:rsidP="00896DB4">
      <w:pPr>
        <w:ind w:firstLine="567"/>
        <w:jc w:val="both"/>
        <w:rPr>
          <w:color w:val="000000"/>
          <w:sz w:val="28"/>
          <w:szCs w:val="28"/>
        </w:rPr>
      </w:pPr>
      <w:r w:rsidRPr="00355342">
        <w:rPr>
          <w:sz w:val="28"/>
          <w:szCs w:val="28"/>
        </w:rPr>
        <w:t xml:space="preserve">Целью данной Программы является построение системы </w:t>
      </w:r>
      <w:r>
        <w:rPr>
          <w:sz w:val="28"/>
          <w:szCs w:val="28"/>
        </w:rPr>
        <w:t xml:space="preserve">коррекционной </w:t>
      </w:r>
      <w:r w:rsidRPr="00355342">
        <w:rPr>
          <w:sz w:val="28"/>
          <w:szCs w:val="28"/>
        </w:rPr>
        <w:t>работы в группах компенсирующей направленности для детей с общим недоразвитием речи</w:t>
      </w:r>
      <w:r>
        <w:rPr>
          <w:sz w:val="28"/>
          <w:szCs w:val="28"/>
        </w:rPr>
        <w:t>.</w:t>
      </w:r>
    </w:p>
    <w:p w:rsidR="00513919" w:rsidRPr="008E7CC9" w:rsidRDefault="00513919" w:rsidP="00513919">
      <w:pPr>
        <w:ind w:firstLine="567"/>
        <w:jc w:val="both"/>
        <w:rPr>
          <w:sz w:val="28"/>
          <w:szCs w:val="28"/>
        </w:rPr>
      </w:pPr>
      <w:r w:rsidRPr="008E7CC9">
        <w:rPr>
          <w:sz w:val="28"/>
          <w:szCs w:val="28"/>
        </w:rPr>
        <w:t>Программа МБДОУ «ДС № 3</w:t>
      </w:r>
      <w:r w:rsidR="008E7CC9" w:rsidRPr="008E7CC9">
        <w:rPr>
          <w:sz w:val="28"/>
          <w:szCs w:val="28"/>
        </w:rPr>
        <w:t>82</w:t>
      </w:r>
      <w:r w:rsidRPr="008E7CC9">
        <w:rPr>
          <w:sz w:val="28"/>
          <w:szCs w:val="28"/>
        </w:rPr>
        <w:t xml:space="preserve"> г. Челябинска» ориентирована на детей с </w:t>
      </w:r>
      <w:r w:rsidR="008E7CC9" w:rsidRPr="008E7CC9">
        <w:rPr>
          <w:sz w:val="28"/>
          <w:szCs w:val="28"/>
        </w:rPr>
        <w:t>ТНР (ОНР)</w:t>
      </w:r>
      <w:r w:rsidRPr="008E7CC9">
        <w:rPr>
          <w:sz w:val="28"/>
          <w:szCs w:val="28"/>
        </w:rPr>
        <w:t>, основными направлениями их развития, спецификой дошкольного образования</w:t>
      </w:r>
      <w:r w:rsidR="008E7CC9" w:rsidRPr="008E7CC9">
        <w:rPr>
          <w:sz w:val="28"/>
          <w:szCs w:val="28"/>
        </w:rPr>
        <w:t>.</w:t>
      </w:r>
    </w:p>
    <w:p w:rsidR="00513919" w:rsidRPr="008E7CC9" w:rsidRDefault="00513919" w:rsidP="008E7CC9">
      <w:pPr>
        <w:tabs>
          <w:tab w:val="left" w:pos="0"/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  <w:r w:rsidRPr="008E7CC9">
        <w:rPr>
          <w:b/>
          <w:sz w:val="28"/>
          <w:szCs w:val="28"/>
        </w:rPr>
        <w:t>Содержание образовательного процесса выстроено на основе:</w:t>
      </w:r>
    </w:p>
    <w:p w:rsidR="008E7CC9" w:rsidRPr="008E7CC9" w:rsidRDefault="008E7CC9" w:rsidP="008E7C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E7CC9">
        <w:rPr>
          <w:rFonts w:ascii="Times New Roman" w:hAnsi="Times New Roman"/>
          <w:sz w:val="28"/>
          <w:szCs w:val="28"/>
        </w:rPr>
        <w:t>«</w:t>
      </w:r>
      <w:r w:rsidR="00513919" w:rsidRPr="008E7CC9">
        <w:rPr>
          <w:rFonts w:ascii="Times New Roman" w:hAnsi="Times New Roman"/>
          <w:sz w:val="28"/>
          <w:szCs w:val="28"/>
        </w:rPr>
        <w:t>От рождения до школы</w:t>
      </w:r>
      <w:r w:rsidRPr="008E7CC9">
        <w:rPr>
          <w:rFonts w:ascii="Times New Roman" w:hAnsi="Times New Roman"/>
          <w:sz w:val="28"/>
          <w:szCs w:val="28"/>
        </w:rPr>
        <w:t>»</w:t>
      </w:r>
      <w:r w:rsidR="00513919" w:rsidRPr="008E7CC9">
        <w:rPr>
          <w:rFonts w:ascii="Times New Roman" w:hAnsi="Times New Roman"/>
          <w:sz w:val="28"/>
          <w:szCs w:val="28"/>
        </w:rPr>
        <w:t>. Примерной общеобразовательной программы дошкольного образования (</w:t>
      </w:r>
      <w:proofErr w:type="spellStart"/>
      <w:r w:rsidR="00513919" w:rsidRPr="008E7CC9">
        <w:rPr>
          <w:rFonts w:ascii="Times New Roman" w:hAnsi="Times New Roman"/>
          <w:sz w:val="28"/>
          <w:szCs w:val="28"/>
        </w:rPr>
        <w:t>пилотный</w:t>
      </w:r>
      <w:proofErr w:type="spellEnd"/>
      <w:r w:rsidR="00513919" w:rsidRPr="008E7CC9">
        <w:rPr>
          <w:rFonts w:ascii="Times New Roman" w:hAnsi="Times New Roman"/>
          <w:sz w:val="28"/>
          <w:szCs w:val="28"/>
        </w:rPr>
        <w:t xml:space="preserve"> вариант). /Под редакцией Н.Е. </w:t>
      </w:r>
      <w:proofErr w:type="spellStart"/>
      <w:r w:rsidR="00513919" w:rsidRPr="008E7CC9">
        <w:rPr>
          <w:rFonts w:ascii="Times New Roman" w:hAnsi="Times New Roman"/>
          <w:sz w:val="28"/>
          <w:szCs w:val="28"/>
        </w:rPr>
        <w:t>Вераксы</w:t>
      </w:r>
      <w:proofErr w:type="spellEnd"/>
      <w:r w:rsidR="00513919" w:rsidRPr="008E7CC9">
        <w:rPr>
          <w:rFonts w:ascii="Times New Roman" w:hAnsi="Times New Roman"/>
          <w:sz w:val="28"/>
          <w:szCs w:val="28"/>
        </w:rPr>
        <w:t>, Т.С. Комаровой, М.А. Василевой</w:t>
      </w:r>
    </w:p>
    <w:p w:rsidR="008E7CC9" w:rsidRDefault="008E7CC9" w:rsidP="008E7C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E7CC9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дошкольного образования (одобренной решением ФУМО по общему образованию (протокол №2/15 от 20.05.2015 г) и </w:t>
      </w:r>
      <w:proofErr w:type="gramEnd"/>
    </w:p>
    <w:p w:rsidR="008E7CC9" w:rsidRPr="008E7CC9" w:rsidRDefault="008E7CC9" w:rsidP="008E7CC9">
      <w:pPr>
        <w:pStyle w:val="a3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E7CC9">
        <w:rPr>
          <w:rFonts w:ascii="Times New Roman" w:hAnsi="Times New Roman"/>
          <w:sz w:val="28"/>
          <w:szCs w:val="28"/>
        </w:rPr>
        <w:t xml:space="preserve">Примерной адаптированной основной образовательной программой для детей с тяжёлым нарушением речи (общим недоразвитием речи) с 3 до 7 лет Н.В. </w:t>
      </w:r>
      <w:proofErr w:type="spellStart"/>
      <w:r w:rsidRPr="008E7CC9">
        <w:rPr>
          <w:rFonts w:ascii="Times New Roman" w:hAnsi="Times New Roman"/>
          <w:sz w:val="28"/>
          <w:szCs w:val="28"/>
        </w:rPr>
        <w:t>Нищевой</w:t>
      </w:r>
      <w:proofErr w:type="spellEnd"/>
      <w:r w:rsidRPr="008E7CC9">
        <w:rPr>
          <w:rFonts w:ascii="Times New Roman" w:hAnsi="Times New Roman"/>
          <w:sz w:val="28"/>
          <w:szCs w:val="28"/>
        </w:rPr>
        <w:t xml:space="preserve"> в группах компенсирующей  направленности.</w:t>
      </w:r>
    </w:p>
    <w:p w:rsidR="00513919" w:rsidRDefault="00513919" w:rsidP="008E7CC9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CC9">
        <w:rPr>
          <w:rFonts w:ascii="Times New Roman" w:hAnsi="Times New Roman"/>
          <w:sz w:val="28"/>
          <w:szCs w:val="28"/>
        </w:rPr>
        <w:t>Коррекционно-образовательный процесс осуществляется на основе взаимодействия специалистов образовательного учреждения (музыкального руководителя, воспитателя, инструктора по физической культуре), специалистов в области коррекционной педагогики (учителя-логопеда, педагога-психолога), медицинских работников дошкольного образовательного учреждения (врача-педиатра,  массажиста,  медицинской сестры</w:t>
      </w:r>
      <w:proofErr w:type="gramStart"/>
      <w:r w:rsidRPr="008E7C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E7CC9">
        <w:rPr>
          <w:rFonts w:ascii="Times New Roman" w:hAnsi="Times New Roman"/>
          <w:sz w:val="28"/>
          <w:szCs w:val="28"/>
        </w:rPr>
        <w:t xml:space="preserve"> инструктора  ЛФК) и других организаций, специализирующихся в области оказания поддержки детям с ОВЗ.</w:t>
      </w:r>
    </w:p>
    <w:p w:rsidR="00896DB4" w:rsidRDefault="00896DB4" w:rsidP="00896DB4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содержание программы.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8546"/>
      </w:tblGrid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jc w:val="center"/>
              <w:rPr>
                <w:b/>
                <w:kern w:val="20"/>
                <w:sz w:val="28"/>
                <w:szCs w:val="28"/>
              </w:rPr>
            </w:pPr>
            <w:r w:rsidRPr="003927C4">
              <w:rPr>
                <w:b/>
                <w:kern w:val="20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b/>
                <w:sz w:val="28"/>
                <w:szCs w:val="28"/>
              </w:rPr>
            </w:pPr>
            <w:r w:rsidRPr="003927C4">
              <w:rPr>
                <w:b/>
                <w:kern w:val="20"/>
                <w:sz w:val="28"/>
                <w:szCs w:val="28"/>
              </w:rPr>
              <w:t>Целевой компонент Программы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1.1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kern w:val="20"/>
                <w:sz w:val="28"/>
                <w:szCs w:val="28"/>
              </w:rPr>
              <w:t xml:space="preserve">Пояснительная записка 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jc w:val="both"/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Цели и задачи программы.  Педагогические принципы построения программы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Характеристика возрастных особенностей нормально развивающихся воспитанников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Характеристика детей с общим недоразвитием речи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46" w:type="dxa"/>
          </w:tcPr>
          <w:p w:rsidR="00896DB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Целевые ориентиры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27C4">
              <w:rPr>
                <w:sz w:val="28"/>
                <w:szCs w:val="28"/>
              </w:rPr>
              <w:t>ланируемые результаты освоения программы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jc w:val="center"/>
              <w:rPr>
                <w:b/>
                <w:kern w:val="20"/>
                <w:sz w:val="28"/>
                <w:szCs w:val="28"/>
              </w:rPr>
            </w:pPr>
            <w:r w:rsidRPr="003927C4">
              <w:rPr>
                <w:b/>
                <w:kern w:val="20"/>
                <w:sz w:val="28"/>
                <w:szCs w:val="28"/>
              </w:rPr>
              <w:t>2.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jc w:val="center"/>
              <w:rPr>
                <w:b/>
                <w:sz w:val="28"/>
                <w:szCs w:val="28"/>
              </w:rPr>
            </w:pPr>
            <w:r w:rsidRPr="003927C4">
              <w:rPr>
                <w:b/>
                <w:kern w:val="20"/>
                <w:sz w:val="28"/>
                <w:szCs w:val="28"/>
              </w:rPr>
              <w:t>Содержательный компонент Программы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 xml:space="preserve">Содержание образовательных областей программы. Коррекционная, образовательная, игровая деятельность 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Образовательная область  «ПОЗНАВАТЕЛЬНОЕ РАЗВИТИЕ».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Образовательная область   «СОЦИАЛЬНО-КОММУНИКАТИВНОЕ РАЗВИТИЕ».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Образовательная область   «ХУДОЖЕСТВЕННО-ЭСТЕТИЧЕСКОЕ РАЗВИТИЕ»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Образовательная область  «ФИЗИЧЕСКОЕ РАЗВИТИЕ».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осуществления образовательного процесса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средства организации образовательного процесса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участников образовательного процесса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jc w:val="center"/>
              <w:rPr>
                <w:b/>
                <w:kern w:val="20"/>
                <w:sz w:val="28"/>
                <w:szCs w:val="28"/>
              </w:rPr>
            </w:pPr>
            <w:r w:rsidRPr="003927C4">
              <w:rPr>
                <w:b/>
                <w:kern w:val="20"/>
                <w:sz w:val="28"/>
                <w:szCs w:val="28"/>
              </w:rPr>
              <w:t>3.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jc w:val="center"/>
              <w:rPr>
                <w:b/>
                <w:sz w:val="28"/>
                <w:szCs w:val="28"/>
              </w:rPr>
            </w:pPr>
            <w:r w:rsidRPr="003927C4">
              <w:rPr>
                <w:b/>
                <w:kern w:val="20"/>
                <w:sz w:val="28"/>
                <w:szCs w:val="28"/>
              </w:rPr>
              <w:t>Организационный компонент Программы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3.1.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kern w:val="20"/>
                <w:sz w:val="28"/>
                <w:szCs w:val="28"/>
              </w:rPr>
              <w:t>М</w:t>
            </w:r>
            <w:r w:rsidRPr="003927C4">
              <w:rPr>
                <w:sz w:val="28"/>
                <w:szCs w:val="28"/>
              </w:rPr>
              <w:t>атериально-техническое обеспечение Программы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Кадровое обеспечение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 xml:space="preserve">Учебный план 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Календарь тематических недель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Регламент НОД (непосредственно образовательной деятельности)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Режим дня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3.3.4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 xml:space="preserve">Примерное расписание занятий МБДОУ 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Особенности психолого-педагогических условий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 w:rsidRPr="003927C4">
              <w:rPr>
                <w:sz w:val="28"/>
                <w:szCs w:val="28"/>
              </w:rPr>
              <w:t>Особенности предметно-пространственной развивающей среды</w:t>
            </w:r>
          </w:p>
        </w:tc>
      </w:tr>
      <w:tr w:rsidR="00896DB4" w:rsidRPr="003927C4" w:rsidTr="00896DB4">
        <w:tc>
          <w:tcPr>
            <w:tcW w:w="1060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8546" w:type="dxa"/>
          </w:tcPr>
          <w:p w:rsidR="00896DB4" w:rsidRPr="003927C4" w:rsidRDefault="00896DB4" w:rsidP="007F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литература</w:t>
            </w:r>
          </w:p>
        </w:tc>
      </w:tr>
    </w:tbl>
    <w:p w:rsidR="00896DB4" w:rsidRPr="0075517F" w:rsidRDefault="00896DB4" w:rsidP="00896DB4">
      <w:pPr>
        <w:tabs>
          <w:tab w:val="left" w:pos="4152"/>
        </w:tabs>
        <w:ind w:firstLine="709"/>
        <w:jc w:val="both"/>
        <w:rPr>
          <w:bCs/>
          <w:sz w:val="28"/>
          <w:szCs w:val="28"/>
        </w:rPr>
      </w:pPr>
      <w:r w:rsidRPr="0075517F">
        <w:rPr>
          <w:b/>
          <w:sz w:val="28"/>
          <w:szCs w:val="28"/>
        </w:rPr>
        <w:t xml:space="preserve">Целевой раздел </w:t>
      </w:r>
      <w:r w:rsidRPr="0075517F">
        <w:rPr>
          <w:sz w:val="28"/>
          <w:szCs w:val="28"/>
        </w:rPr>
        <w:t xml:space="preserve">включает </w:t>
      </w:r>
      <w:r w:rsidRPr="0075517F">
        <w:rPr>
          <w:i/>
          <w:sz w:val="28"/>
          <w:szCs w:val="28"/>
        </w:rPr>
        <w:t>пояснительную записку</w:t>
      </w:r>
      <w:r w:rsidRPr="0075517F">
        <w:rPr>
          <w:sz w:val="28"/>
          <w:szCs w:val="28"/>
        </w:rPr>
        <w:t>.</w:t>
      </w:r>
      <w:r w:rsidRPr="0075517F">
        <w:rPr>
          <w:b/>
          <w:sz w:val="28"/>
          <w:szCs w:val="28"/>
        </w:rPr>
        <w:t xml:space="preserve"> </w:t>
      </w:r>
      <w:r w:rsidRPr="0075517F">
        <w:rPr>
          <w:sz w:val="28"/>
          <w:szCs w:val="28"/>
        </w:rPr>
        <w:t>В ней раскрыты</w:t>
      </w:r>
      <w:r w:rsidRPr="0075517F">
        <w:rPr>
          <w:b/>
          <w:sz w:val="28"/>
          <w:szCs w:val="28"/>
        </w:rPr>
        <w:t xml:space="preserve"> </w:t>
      </w:r>
      <w:r w:rsidRPr="0075517F">
        <w:rPr>
          <w:sz w:val="28"/>
          <w:szCs w:val="28"/>
        </w:rPr>
        <w:t xml:space="preserve">основные подходы к созданию системы </w:t>
      </w:r>
      <w:r w:rsidRPr="0075517F">
        <w:rPr>
          <w:kern w:val="20"/>
          <w:sz w:val="28"/>
          <w:szCs w:val="28"/>
        </w:rPr>
        <w:t>психолого-педагогического сопров</w:t>
      </w:r>
      <w:r>
        <w:rPr>
          <w:kern w:val="20"/>
          <w:sz w:val="28"/>
          <w:szCs w:val="28"/>
        </w:rPr>
        <w:t xml:space="preserve">ождения детей с нарушениями речи </w:t>
      </w:r>
      <w:r w:rsidRPr="0075517F">
        <w:rPr>
          <w:kern w:val="20"/>
          <w:sz w:val="28"/>
          <w:szCs w:val="28"/>
        </w:rPr>
        <w:t xml:space="preserve">в условиях воспитательно-образовательного процесса в ДОУ, которая опирается на возрастные особенности </w:t>
      </w:r>
      <w:r w:rsidRPr="0075517F">
        <w:rPr>
          <w:sz w:val="28"/>
          <w:szCs w:val="28"/>
        </w:rPr>
        <w:t xml:space="preserve">речевого развития как нормально развивающихся детей, так и </w:t>
      </w:r>
      <w:r>
        <w:rPr>
          <w:bCs/>
          <w:sz w:val="28"/>
          <w:szCs w:val="28"/>
        </w:rPr>
        <w:t xml:space="preserve">детей группы с нарушениями речи. </w:t>
      </w:r>
      <w:r w:rsidRPr="0075517F">
        <w:rPr>
          <w:bCs/>
          <w:sz w:val="28"/>
          <w:szCs w:val="28"/>
        </w:rPr>
        <w:t>Это позволяет</w:t>
      </w:r>
      <w:r w:rsidRPr="0075517F">
        <w:rPr>
          <w:b/>
          <w:bCs/>
          <w:sz w:val="28"/>
          <w:szCs w:val="28"/>
        </w:rPr>
        <w:t xml:space="preserve"> </w:t>
      </w:r>
      <w:r w:rsidRPr="0075517F">
        <w:rPr>
          <w:bCs/>
          <w:sz w:val="28"/>
          <w:szCs w:val="28"/>
        </w:rPr>
        <w:t>определить основные приоритеты, целевые ориентиры образовательного процесса, задачи, принципы и регламент для  реализации содержания образовательн</w:t>
      </w:r>
      <w:r>
        <w:rPr>
          <w:bCs/>
          <w:sz w:val="28"/>
          <w:szCs w:val="28"/>
        </w:rPr>
        <w:t xml:space="preserve">ой области </w:t>
      </w:r>
      <w:r w:rsidRPr="0075517F">
        <w:rPr>
          <w:bCs/>
          <w:sz w:val="28"/>
          <w:szCs w:val="28"/>
        </w:rPr>
        <w:t xml:space="preserve">"Речевое развитие" и индивидуальной </w:t>
      </w:r>
      <w:r>
        <w:rPr>
          <w:bCs/>
          <w:sz w:val="28"/>
          <w:szCs w:val="28"/>
        </w:rPr>
        <w:t xml:space="preserve">коррекции </w:t>
      </w:r>
      <w:r w:rsidRPr="0075517F">
        <w:rPr>
          <w:bCs/>
          <w:sz w:val="28"/>
          <w:szCs w:val="28"/>
        </w:rPr>
        <w:t>речевых нарушений воспитанников группы.</w:t>
      </w:r>
    </w:p>
    <w:p w:rsidR="00896DB4" w:rsidRPr="0075517F" w:rsidRDefault="00896DB4" w:rsidP="00896DB4">
      <w:pPr>
        <w:pStyle w:val="1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proofErr w:type="gramStart"/>
      <w:r w:rsidRPr="0075517F">
        <w:rPr>
          <w:b/>
          <w:sz w:val="28"/>
          <w:szCs w:val="28"/>
        </w:rPr>
        <w:t>Содержательный раздел</w:t>
      </w:r>
      <w:r w:rsidRPr="0075517F">
        <w:rPr>
          <w:sz w:val="28"/>
          <w:szCs w:val="28"/>
        </w:rPr>
        <w:t xml:space="preserve"> программы </w:t>
      </w:r>
      <w:r w:rsidRPr="0075517F">
        <w:rPr>
          <w:color w:val="000000"/>
          <w:sz w:val="28"/>
          <w:szCs w:val="28"/>
        </w:rPr>
        <w:t xml:space="preserve">разработан на основе </w:t>
      </w:r>
      <w:r>
        <w:rPr>
          <w:sz w:val="28"/>
          <w:szCs w:val="28"/>
        </w:rPr>
        <w:t>П</w:t>
      </w:r>
      <w:r w:rsidRPr="008D5C0A">
        <w:rPr>
          <w:sz w:val="28"/>
          <w:szCs w:val="28"/>
        </w:rPr>
        <w:t>римерн</w:t>
      </w:r>
      <w:r>
        <w:rPr>
          <w:sz w:val="28"/>
          <w:szCs w:val="28"/>
        </w:rPr>
        <w:t>ой</w:t>
      </w:r>
      <w:r w:rsidRPr="008D5C0A">
        <w:rPr>
          <w:sz w:val="28"/>
          <w:szCs w:val="28"/>
        </w:rPr>
        <w:t xml:space="preserve"> адаптированная основная образовательная программа для детей с тяжелыми нарушениями речи (общим недоразвитием речи) с 3 до 7 лет Н. В. </w:t>
      </w:r>
      <w:proofErr w:type="spellStart"/>
      <w:r w:rsidRPr="008D5C0A">
        <w:rPr>
          <w:sz w:val="28"/>
          <w:szCs w:val="28"/>
        </w:rPr>
        <w:t>Нищев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, п</w:t>
      </w:r>
      <w:r w:rsidRPr="00DE4DCD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 </w:t>
      </w:r>
      <w:r w:rsidRPr="00DE4DCD">
        <w:rPr>
          <w:sz w:val="28"/>
          <w:szCs w:val="28"/>
        </w:rPr>
        <w:t xml:space="preserve">для детей с нарушениями речи </w:t>
      </w:r>
      <w:r w:rsidRPr="00DE4DCD">
        <w:t>(</w:t>
      </w:r>
      <w:r w:rsidRPr="00DE4DCD">
        <w:rPr>
          <w:sz w:val="28"/>
          <w:szCs w:val="28"/>
        </w:rPr>
        <w:t>Т.Б.Филичева, Г.В.Чиркина, Т.В.Туманова, С.А.Миронова, А.В.Лагутина.</w:t>
      </w:r>
      <w:proofErr w:type="gramEnd"/>
      <w:r w:rsidRPr="00DE4DCD">
        <w:rPr>
          <w:sz w:val="28"/>
          <w:szCs w:val="28"/>
        </w:rPr>
        <w:t xml:space="preserve"> – </w:t>
      </w:r>
      <w:proofErr w:type="gramStart"/>
      <w:r w:rsidRPr="00DE4DCD">
        <w:rPr>
          <w:sz w:val="28"/>
          <w:szCs w:val="28"/>
        </w:rPr>
        <w:t>М.: Просвещение, 2008)</w:t>
      </w:r>
      <w:r>
        <w:rPr>
          <w:sz w:val="28"/>
          <w:szCs w:val="28"/>
        </w:rPr>
        <w:t xml:space="preserve">, </w:t>
      </w:r>
      <w:r w:rsidRPr="0075517F">
        <w:rPr>
          <w:color w:val="000000"/>
          <w:sz w:val="28"/>
          <w:szCs w:val="28"/>
        </w:rPr>
        <w:t>а также</w:t>
      </w:r>
      <w:r w:rsidRPr="0075517F">
        <w:rPr>
          <w:color w:val="FF0000"/>
          <w:sz w:val="28"/>
          <w:szCs w:val="28"/>
        </w:rPr>
        <w:t xml:space="preserve"> </w:t>
      </w:r>
      <w:r w:rsidRPr="0075517F">
        <w:rPr>
          <w:sz w:val="28"/>
          <w:szCs w:val="28"/>
        </w:rPr>
        <w:t xml:space="preserve">Федерального государственного образовательного стандарта дошкольного образования от 17 октября 2013 года. №1155 и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75517F">
          <w:rPr>
            <w:sz w:val="28"/>
            <w:szCs w:val="28"/>
          </w:rPr>
          <w:t>2013 г</w:t>
        </w:r>
      </w:smartTag>
      <w:r w:rsidRPr="0075517F">
        <w:rPr>
          <w:sz w:val="28"/>
          <w:szCs w:val="28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постановления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75517F">
          <w:rPr>
            <w:sz w:val="28"/>
            <w:szCs w:val="28"/>
          </w:rPr>
          <w:t>2013 г</w:t>
        </w:r>
      </w:smartTag>
      <w:r w:rsidRPr="0075517F">
        <w:rPr>
          <w:sz w:val="28"/>
          <w:szCs w:val="28"/>
        </w:rPr>
        <w:t>. N 26</w:t>
      </w:r>
      <w:proofErr w:type="gramEnd"/>
      <w:r w:rsidRPr="0075517F">
        <w:rPr>
          <w:sz w:val="28"/>
          <w:szCs w:val="28"/>
        </w:rPr>
        <w:t xml:space="preserve">"Об утверждении </w:t>
      </w:r>
      <w:proofErr w:type="spellStart"/>
      <w:r w:rsidRPr="0075517F">
        <w:rPr>
          <w:sz w:val="28"/>
          <w:szCs w:val="28"/>
        </w:rPr>
        <w:t>СанПиН</w:t>
      </w:r>
      <w:proofErr w:type="spellEnd"/>
      <w:r w:rsidRPr="0075517F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96DB4" w:rsidRPr="000B5302" w:rsidRDefault="00896DB4" w:rsidP="00896DB4">
      <w:pPr>
        <w:ind w:firstLine="567"/>
        <w:jc w:val="both"/>
        <w:rPr>
          <w:sz w:val="28"/>
          <w:szCs w:val="28"/>
        </w:rPr>
      </w:pPr>
      <w:r w:rsidRPr="000B5302">
        <w:rPr>
          <w:sz w:val="28"/>
          <w:szCs w:val="28"/>
        </w:rPr>
        <w:t>Программа содержит описание задач и содержания работы во всех пяти образовательных областях для всех специалистов, работающих в группах компенсирующей направленности ДО</w:t>
      </w:r>
      <w:r>
        <w:rPr>
          <w:sz w:val="28"/>
          <w:szCs w:val="28"/>
        </w:rPr>
        <w:t>У</w:t>
      </w:r>
      <w:r w:rsidRPr="000B5302">
        <w:rPr>
          <w:sz w:val="28"/>
          <w:szCs w:val="28"/>
        </w:rPr>
        <w:t xml:space="preserve">, и учитывает возрастные и психологические особенности дошкольников с </w:t>
      </w:r>
      <w:r>
        <w:rPr>
          <w:sz w:val="28"/>
          <w:szCs w:val="28"/>
        </w:rPr>
        <w:t xml:space="preserve">ОВЗ </w:t>
      </w:r>
      <w:r w:rsidRPr="000B5302">
        <w:rPr>
          <w:sz w:val="28"/>
          <w:szCs w:val="28"/>
        </w:rPr>
        <w:t xml:space="preserve">(общим недоразвитием речи). В программу включены тематическое планирование работы специалистов, примерный перечень игр, игровых и развивающих упражнений, содержание </w:t>
      </w:r>
      <w:proofErr w:type="spellStart"/>
      <w:r w:rsidRPr="000B5302">
        <w:rPr>
          <w:sz w:val="28"/>
          <w:szCs w:val="28"/>
        </w:rPr>
        <w:t>культурно-досуговой</w:t>
      </w:r>
      <w:proofErr w:type="spellEnd"/>
      <w:r w:rsidRPr="000B5302">
        <w:rPr>
          <w:sz w:val="28"/>
          <w:szCs w:val="28"/>
        </w:rPr>
        <w:t xml:space="preserve"> деятельности для каждой из возрастных групп в соответствии с Федеральным государственным стандартом</w:t>
      </w:r>
      <w:r>
        <w:rPr>
          <w:sz w:val="28"/>
          <w:szCs w:val="28"/>
        </w:rPr>
        <w:t xml:space="preserve"> дошкольного образования.</w:t>
      </w:r>
    </w:p>
    <w:p w:rsidR="00896DB4" w:rsidRPr="00BF05D4" w:rsidRDefault="00896DB4" w:rsidP="00896DB4">
      <w:pPr>
        <w:ind w:firstLine="709"/>
        <w:jc w:val="both"/>
        <w:rPr>
          <w:sz w:val="28"/>
          <w:szCs w:val="28"/>
        </w:rPr>
      </w:pPr>
      <w:r w:rsidRPr="00BF05D4">
        <w:rPr>
          <w:sz w:val="28"/>
          <w:szCs w:val="28"/>
        </w:rPr>
        <w:t xml:space="preserve">Содержание программы основывается на положениях культурно-исторической теории </w:t>
      </w:r>
      <w:proofErr w:type="spellStart"/>
      <w:r w:rsidRPr="00BF05D4">
        <w:rPr>
          <w:sz w:val="28"/>
          <w:szCs w:val="28"/>
        </w:rPr>
        <w:t>Л.С.Выготского</w:t>
      </w:r>
      <w:proofErr w:type="spellEnd"/>
      <w:r w:rsidRPr="00BF05D4">
        <w:rPr>
          <w:sz w:val="28"/>
          <w:szCs w:val="28"/>
        </w:rPr>
        <w:t xml:space="preserve"> и отечественной научной психолого-педагогической школы о закономерностях развития ребенка в дошкольном возрасте</w:t>
      </w:r>
      <w:r>
        <w:rPr>
          <w:sz w:val="28"/>
          <w:szCs w:val="28"/>
        </w:rPr>
        <w:t>;</w:t>
      </w:r>
      <w:r w:rsidRPr="00E04D76">
        <w:rPr>
          <w:color w:val="000000"/>
          <w:sz w:val="28"/>
          <w:szCs w:val="28"/>
        </w:rPr>
        <w:t xml:space="preserve"> </w:t>
      </w:r>
      <w:r w:rsidRPr="008D055E"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>х</w:t>
      </w:r>
      <w:r w:rsidRPr="000D6FBF">
        <w:rPr>
          <w:color w:val="000000"/>
          <w:sz w:val="28"/>
          <w:szCs w:val="28"/>
        </w:rPr>
        <w:t xml:space="preserve"> закономерностей развития детской речи в условиях ее нарушения, проведенны</w:t>
      </w:r>
      <w:r>
        <w:rPr>
          <w:color w:val="000000"/>
          <w:sz w:val="28"/>
          <w:szCs w:val="28"/>
        </w:rPr>
        <w:t>х</w:t>
      </w:r>
      <w:r w:rsidRPr="000D6FBF">
        <w:rPr>
          <w:color w:val="000000"/>
          <w:sz w:val="28"/>
          <w:szCs w:val="28"/>
        </w:rPr>
        <w:t xml:space="preserve"> Т.Б.Филичевой и Г.В.Чиркиной.</w:t>
      </w:r>
    </w:p>
    <w:p w:rsidR="00896DB4" w:rsidRPr="0075517F" w:rsidRDefault="00896DB4" w:rsidP="00896D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5517F">
        <w:rPr>
          <w:b/>
          <w:sz w:val="28"/>
          <w:szCs w:val="28"/>
        </w:rPr>
        <w:t>Организационный раздел:</w:t>
      </w:r>
    </w:p>
    <w:p w:rsidR="00896DB4" w:rsidRPr="0075517F" w:rsidRDefault="00896DB4" w:rsidP="00896DB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472EB1">
        <w:rPr>
          <w:sz w:val="28"/>
          <w:szCs w:val="28"/>
        </w:rPr>
        <w:t>П</w:t>
      </w:r>
      <w:r w:rsidRPr="0075517F">
        <w:rPr>
          <w:sz w:val="28"/>
          <w:szCs w:val="28"/>
        </w:rPr>
        <w:t>редставлен</w:t>
      </w:r>
      <w:proofErr w:type="gramEnd"/>
      <w:r w:rsidRPr="0075517F">
        <w:rPr>
          <w:sz w:val="28"/>
          <w:szCs w:val="28"/>
        </w:rPr>
        <w:t xml:space="preserve"> перечнем</w:t>
      </w:r>
      <w:r>
        <w:rPr>
          <w:sz w:val="28"/>
          <w:szCs w:val="28"/>
        </w:rPr>
        <w:t xml:space="preserve"> </w:t>
      </w:r>
      <w:r w:rsidRPr="0075517F">
        <w:rPr>
          <w:sz w:val="28"/>
          <w:szCs w:val="28"/>
        </w:rPr>
        <w:t>методического материала и средств обучения и воспитания в</w:t>
      </w:r>
      <w:r>
        <w:rPr>
          <w:sz w:val="28"/>
          <w:szCs w:val="28"/>
        </w:rPr>
        <w:t>оспитателя,  учителя-логопеда</w:t>
      </w:r>
      <w:r w:rsidRPr="0075517F">
        <w:rPr>
          <w:sz w:val="28"/>
          <w:szCs w:val="28"/>
        </w:rPr>
        <w:t>, направленного на реализацию индивидуально ориентированных коррекционных мероприятий, обеспечивающих удовлетворение особых образовате</w:t>
      </w:r>
      <w:r>
        <w:rPr>
          <w:sz w:val="28"/>
          <w:szCs w:val="28"/>
        </w:rPr>
        <w:t>льных потребностей детей группы.</w:t>
      </w:r>
    </w:p>
    <w:p w:rsidR="00896DB4" w:rsidRPr="008E7CC9" w:rsidRDefault="00896DB4" w:rsidP="008E7CC9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13919" w:rsidRDefault="00513919" w:rsidP="00513919">
      <w:pPr>
        <w:jc w:val="both"/>
        <w:rPr>
          <w:b/>
          <w:i/>
        </w:rPr>
      </w:pPr>
    </w:p>
    <w:p w:rsidR="00930517" w:rsidRDefault="00930517"/>
    <w:sectPr w:rsidR="00930517" w:rsidSect="0093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F9E"/>
    <w:multiLevelType w:val="hybridMultilevel"/>
    <w:tmpl w:val="ECD2B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13919"/>
    <w:rsid w:val="00160DC2"/>
    <w:rsid w:val="0032293A"/>
    <w:rsid w:val="00513919"/>
    <w:rsid w:val="00896DB4"/>
    <w:rsid w:val="008E7CC9"/>
    <w:rsid w:val="00930517"/>
    <w:rsid w:val="009649CF"/>
    <w:rsid w:val="00BF3D08"/>
    <w:rsid w:val="00D03426"/>
    <w:rsid w:val="00EF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8E7CC9"/>
    <w:rPr>
      <w:b/>
      <w:bCs/>
    </w:rPr>
  </w:style>
  <w:style w:type="paragraph" w:customStyle="1" w:styleId="1">
    <w:name w:val="Абзац списка1"/>
    <w:basedOn w:val="a"/>
    <w:rsid w:val="00896DB4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5595</Characters>
  <Application>Microsoft Office Word</Application>
  <DocSecurity>0</DocSecurity>
  <Lines>46</Lines>
  <Paragraphs>13</Paragraphs>
  <ScaleCrop>false</ScaleCrop>
  <Company>Megasoftware GrouP™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sad382</cp:lastModifiedBy>
  <cp:revision>5</cp:revision>
  <dcterms:created xsi:type="dcterms:W3CDTF">2018-06-06T04:36:00Z</dcterms:created>
  <dcterms:modified xsi:type="dcterms:W3CDTF">2018-06-06T04:43:00Z</dcterms:modified>
</cp:coreProperties>
</file>