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C9F6C" w14:textId="77777777" w:rsidR="00A27536" w:rsidRPr="00396566" w:rsidRDefault="00A27536" w:rsidP="00A27536">
      <w:pPr>
        <w:spacing w:line="240" w:lineRule="atLeast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96566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Художественно-эстетическое развитие</w:t>
      </w:r>
    </w:p>
    <w:p w14:paraId="1DFCCD80" w14:textId="77777777" w:rsidR="00A27536" w:rsidRPr="00396566" w:rsidRDefault="00A27536" w:rsidP="00A27536">
      <w:pPr>
        <w:ind w:firstLine="567"/>
        <w:jc w:val="both"/>
        <w:rPr>
          <w:rFonts w:ascii="Times New Roman" w:hAnsi="Times New Roman" w:cs="Times New Roman"/>
          <w:bCs/>
          <w:color w:val="000000"/>
          <w:kern w:val="20"/>
          <w:sz w:val="28"/>
          <w:szCs w:val="28"/>
        </w:rPr>
      </w:pPr>
      <w:r w:rsidRPr="00396566">
        <w:rPr>
          <w:rFonts w:ascii="Times New Roman" w:hAnsi="Times New Roman" w:cs="Times New Roman"/>
          <w:bCs/>
          <w:color w:val="000000"/>
          <w:kern w:val="20"/>
          <w:sz w:val="28"/>
          <w:szCs w:val="28"/>
        </w:rPr>
        <w:t>Перечень программно-методического и дидактического обеспечения</w:t>
      </w:r>
    </w:p>
    <w:tbl>
      <w:tblPr>
        <w:tblStyle w:val="a3"/>
        <w:tblW w:w="10615" w:type="dxa"/>
        <w:tblLook w:val="04A0" w:firstRow="1" w:lastRow="0" w:firstColumn="1" w:lastColumn="0" w:noHBand="0" w:noVBand="1"/>
      </w:tblPr>
      <w:tblGrid>
        <w:gridCol w:w="638"/>
        <w:gridCol w:w="8710"/>
        <w:gridCol w:w="1267"/>
      </w:tblGrid>
      <w:tr w:rsidR="00B83F4C" w:rsidRPr="00396566" w14:paraId="510F73F7" w14:textId="77777777" w:rsidTr="00D01CDE">
        <w:trPr>
          <w:trHeight w:val="589"/>
        </w:trPr>
        <w:tc>
          <w:tcPr>
            <w:tcW w:w="10615" w:type="dxa"/>
            <w:gridSpan w:val="3"/>
          </w:tcPr>
          <w:p w14:paraId="292072A7" w14:textId="77777777" w:rsidR="00B83F4C" w:rsidRPr="00396566" w:rsidRDefault="00B83F4C" w:rsidP="00B8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Приобщение к изобразительному искусству и развитие</w:t>
            </w:r>
          </w:p>
          <w:p w14:paraId="2DB698C4" w14:textId="22DA3B44" w:rsidR="00B83F4C" w:rsidRPr="00396566" w:rsidRDefault="00B83F4C" w:rsidP="00B8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продуктивной деятельности</w:t>
            </w:r>
          </w:p>
        </w:tc>
      </w:tr>
      <w:tr w:rsidR="00B83F4C" w:rsidRPr="00396566" w14:paraId="3C2A4ECA" w14:textId="77777777" w:rsidTr="0029730F">
        <w:trPr>
          <w:trHeight w:val="589"/>
        </w:trPr>
        <w:tc>
          <w:tcPr>
            <w:tcW w:w="638" w:type="dxa"/>
          </w:tcPr>
          <w:p w14:paraId="579ECC53" w14:textId="1264066C" w:rsidR="00B83F4C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14:paraId="02117F06" w14:textId="1F991EF0" w:rsidR="00B83F4C" w:rsidRPr="00396566" w:rsidRDefault="00B83F4C" w:rsidP="00396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Батова И.С. Изобразительная деятельность: рисов</w:t>
            </w:r>
            <w:r w:rsidR="00396566">
              <w:rPr>
                <w:rFonts w:ascii="Times New Roman" w:hAnsi="Times New Roman" w:cs="Times New Roman"/>
                <w:sz w:val="28"/>
                <w:szCs w:val="28"/>
              </w:rPr>
              <w:t>ание, аппликация, лепка: игры-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занятия для сопровождения организованной образовательной деятельности с детьми 2-3 лет/ И.С. Батова. - М: ООО «Издательство «Учитель»,  2021. - 88 с.</w:t>
            </w:r>
          </w:p>
        </w:tc>
        <w:tc>
          <w:tcPr>
            <w:tcW w:w="1267" w:type="dxa"/>
          </w:tcPr>
          <w:p w14:paraId="7442A7BF" w14:textId="713C21AB" w:rsidR="00B83F4C" w:rsidRPr="00396566" w:rsidRDefault="00B83F4C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</w:tr>
      <w:tr w:rsidR="00B83F4C" w:rsidRPr="00396566" w14:paraId="3554FD7E" w14:textId="77777777" w:rsidTr="0029730F">
        <w:trPr>
          <w:trHeight w:val="589"/>
        </w:trPr>
        <w:tc>
          <w:tcPr>
            <w:tcW w:w="638" w:type="dxa"/>
          </w:tcPr>
          <w:p w14:paraId="7859DC5C" w14:textId="22572265" w:rsidR="00B83F4C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14:paraId="2A67B16E" w14:textId="1F310DC1" w:rsidR="00B83F4C" w:rsidRPr="00396566" w:rsidRDefault="00B83F4C" w:rsidP="00396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Батова И.С. Изобразительная деятельность: рисование, аппликация, лепка: игры</w:t>
            </w:r>
            <w:r w:rsidR="003965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занятия для сопровождения организованной образовательной деятельности с детьми 6-7 лет/ И.С. Батова. - М: ООО «Издательство «Учитель»,  2021. - 16 с.</w:t>
            </w:r>
          </w:p>
        </w:tc>
        <w:tc>
          <w:tcPr>
            <w:tcW w:w="1267" w:type="dxa"/>
          </w:tcPr>
          <w:p w14:paraId="670E941D" w14:textId="3F70532E" w:rsidR="00B83F4C" w:rsidRPr="00396566" w:rsidRDefault="00B83F4C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88220C" w:rsidRPr="00396566" w14:paraId="376AE282" w14:textId="77777777" w:rsidTr="0029730F">
        <w:trPr>
          <w:trHeight w:val="589"/>
        </w:trPr>
        <w:tc>
          <w:tcPr>
            <w:tcW w:w="638" w:type="dxa"/>
          </w:tcPr>
          <w:p w14:paraId="21B7662D" w14:textId="03CF4946" w:rsidR="0088220C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14:paraId="13D795C8" w14:textId="546ECAB2" w:rsidR="0088220C" w:rsidRPr="00396566" w:rsidRDefault="0088220C" w:rsidP="00396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Гогоберидзе А.Г. Образовательная область «Художественно-эстетическое развитие»: методический комплект 3-7 лет/ А.Г. Гогоберидзе, В.А. Деркунская, А.М. Вербенец, О.В. Акулова. - СПб.: ООО «ИЗДАТЕЛЬСТВО «</w:t>
            </w:r>
            <w:r w:rsidRPr="00396566">
              <w:rPr>
                <w:rFonts w:ascii="Times New Roman" w:hAnsi="Times New Roman" w:cs="Times New Roman"/>
                <w:caps/>
                <w:sz w:val="28"/>
                <w:szCs w:val="28"/>
              </w:rPr>
              <w:t>Детство-Пресс»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, 2017. - 400 с.</w:t>
            </w:r>
          </w:p>
        </w:tc>
        <w:tc>
          <w:tcPr>
            <w:tcW w:w="1267" w:type="dxa"/>
          </w:tcPr>
          <w:p w14:paraId="5099CD6E" w14:textId="4B98F9E6" w:rsidR="0088220C" w:rsidRPr="00396566" w:rsidRDefault="0088220C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</w:tr>
      <w:tr w:rsidR="00A27536" w:rsidRPr="00396566" w14:paraId="23A28B39" w14:textId="77777777" w:rsidTr="0029730F">
        <w:trPr>
          <w:trHeight w:val="589"/>
        </w:trPr>
        <w:tc>
          <w:tcPr>
            <w:tcW w:w="638" w:type="dxa"/>
          </w:tcPr>
          <w:p w14:paraId="0664641F" w14:textId="423AA7F8" w:rsidR="00A27536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14:paraId="5461AAB7" w14:textId="3A61F13E" w:rsidR="00A27536" w:rsidRPr="00396566" w:rsidRDefault="00A27536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Горяева Н.А. Первые шаги в мире искусства. / Под ред. Б.М. Неменского.: - Москва «Просвещение»</w:t>
            </w:r>
            <w:r w:rsidR="003965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 xml:space="preserve"> 2011</w:t>
            </w:r>
            <w:r w:rsidR="00396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7" w:type="dxa"/>
          </w:tcPr>
          <w:p w14:paraId="41DF03D3" w14:textId="77777777" w:rsidR="00A27536" w:rsidRPr="00396566" w:rsidRDefault="000973D1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</w:tr>
      <w:tr w:rsidR="00A27536" w:rsidRPr="00396566" w14:paraId="24B73289" w14:textId="77777777" w:rsidTr="0029730F">
        <w:trPr>
          <w:trHeight w:val="989"/>
        </w:trPr>
        <w:tc>
          <w:tcPr>
            <w:tcW w:w="638" w:type="dxa"/>
          </w:tcPr>
          <w:p w14:paraId="2DC3CDD1" w14:textId="5F4AAF02" w:rsidR="00A27536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14:paraId="4BBBA909" w14:textId="3A21E650" w:rsidR="00A27536" w:rsidRPr="00396566" w:rsidRDefault="00A27536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Горяева Н.А. Маленький художник : пособие для работы с детьми 3-4 лет/ Н.А. Горяева; под ред. Б.М.</w:t>
            </w:r>
            <w:r w:rsidR="00396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 xml:space="preserve">Неменского. – </w:t>
            </w:r>
            <w:r w:rsidR="003965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.: Просвещение, 2011. – 96 с.: ил.</w:t>
            </w:r>
          </w:p>
        </w:tc>
        <w:tc>
          <w:tcPr>
            <w:tcW w:w="1267" w:type="dxa"/>
          </w:tcPr>
          <w:p w14:paraId="79509D80" w14:textId="77777777" w:rsidR="00A27536" w:rsidRPr="00396566" w:rsidRDefault="00A27536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</w:tr>
      <w:tr w:rsidR="00A27536" w:rsidRPr="00396566" w14:paraId="3F10C899" w14:textId="77777777" w:rsidTr="0029730F">
        <w:trPr>
          <w:trHeight w:val="603"/>
        </w:trPr>
        <w:tc>
          <w:tcPr>
            <w:tcW w:w="638" w:type="dxa"/>
          </w:tcPr>
          <w:p w14:paraId="231A6F23" w14:textId="4F28B85E" w:rsidR="00A27536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14:paraId="4826627D" w14:textId="68C95F10" w:rsidR="00A27536" w:rsidRPr="00396566" w:rsidRDefault="00A27536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Горяева Н.А. Маленький художник : пособие для работы с детьми 4-5 лет/ Н.А. Горяева; под ред. Б.М.</w:t>
            </w:r>
            <w:r w:rsidR="00396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 xml:space="preserve">Неменского. – </w:t>
            </w:r>
            <w:r w:rsidR="003965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.: Просвещение, 2011. – 96 с.: ил.</w:t>
            </w:r>
          </w:p>
        </w:tc>
        <w:tc>
          <w:tcPr>
            <w:tcW w:w="1267" w:type="dxa"/>
          </w:tcPr>
          <w:p w14:paraId="039D27E9" w14:textId="77777777" w:rsidR="00A27536" w:rsidRPr="00396566" w:rsidRDefault="00A27536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</w:tr>
      <w:tr w:rsidR="00A27536" w:rsidRPr="00396566" w14:paraId="4AEE2D6D" w14:textId="77777777" w:rsidTr="00396566">
        <w:trPr>
          <w:trHeight w:val="937"/>
        </w:trPr>
        <w:tc>
          <w:tcPr>
            <w:tcW w:w="638" w:type="dxa"/>
          </w:tcPr>
          <w:p w14:paraId="01EC5CD8" w14:textId="6835C36A" w:rsidR="00A27536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14:paraId="63B273FA" w14:textId="28BA1234" w:rsidR="00A27536" w:rsidRPr="00396566" w:rsidRDefault="00A27536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Горяева Н.А. Маленький художник : пособие для работы с детьми 5-6 лет/ Н.А. Горяева; под ред. Б.М.Неменского. –</w:t>
            </w:r>
            <w:r w:rsidR="0039656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.: Просвещение, 2011. – 96 с.: ил.</w:t>
            </w:r>
          </w:p>
        </w:tc>
        <w:tc>
          <w:tcPr>
            <w:tcW w:w="1267" w:type="dxa"/>
          </w:tcPr>
          <w:p w14:paraId="50182FCA" w14:textId="77777777" w:rsidR="00A27536" w:rsidRPr="00396566" w:rsidRDefault="00A27536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</w:tr>
      <w:tr w:rsidR="00A27536" w:rsidRPr="00396566" w14:paraId="366A669E" w14:textId="77777777" w:rsidTr="00396566">
        <w:trPr>
          <w:trHeight w:val="965"/>
        </w:trPr>
        <w:tc>
          <w:tcPr>
            <w:tcW w:w="638" w:type="dxa"/>
          </w:tcPr>
          <w:p w14:paraId="2E518EA8" w14:textId="7196AE78" w:rsidR="00A27536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14:paraId="09DA97A1" w14:textId="0601FBD8" w:rsidR="00A27536" w:rsidRPr="00396566" w:rsidRDefault="00A27536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Грибовская А.А Обучение дошкольников декоративному рисованию, лепке, аппликации: Конспекты занятий. М.: «Издательство Скрипторий 2003», 2009.</w:t>
            </w:r>
            <w:r w:rsidR="0039656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152 с.</w:t>
            </w:r>
          </w:p>
        </w:tc>
        <w:tc>
          <w:tcPr>
            <w:tcW w:w="1267" w:type="dxa"/>
          </w:tcPr>
          <w:p w14:paraId="21F7B1BD" w14:textId="77777777" w:rsidR="00A27536" w:rsidRPr="00396566" w:rsidRDefault="00905FF5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</w:tr>
      <w:tr w:rsidR="00A27536" w:rsidRPr="00396566" w14:paraId="4DCFFF36" w14:textId="77777777" w:rsidTr="0029730F">
        <w:trPr>
          <w:trHeight w:val="589"/>
        </w:trPr>
        <w:tc>
          <w:tcPr>
            <w:tcW w:w="638" w:type="dxa"/>
          </w:tcPr>
          <w:p w14:paraId="2AEF95C3" w14:textId="3CB02030" w:rsidR="00A27536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10" w:type="dxa"/>
          </w:tcPr>
          <w:p w14:paraId="445135ED" w14:textId="77777777" w:rsidR="00A27536" w:rsidRPr="00396566" w:rsidRDefault="00A27536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Доронова, Т.Н. Художественное творчество детей 2-7 лет: методическое пособие для воспитателей/  Т.Н. Доронова. – М.: Просвещение, 2011. – 240 с.</w:t>
            </w:r>
          </w:p>
        </w:tc>
        <w:tc>
          <w:tcPr>
            <w:tcW w:w="1267" w:type="dxa"/>
          </w:tcPr>
          <w:p w14:paraId="7A8EA800" w14:textId="77777777" w:rsidR="00A27536" w:rsidRPr="00396566" w:rsidRDefault="00A27536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2-7 лет</w:t>
            </w:r>
          </w:p>
        </w:tc>
      </w:tr>
      <w:tr w:rsidR="00A27536" w:rsidRPr="00396566" w14:paraId="42DF4926" w14:textId="77777777" w:rsidTr="0029730F">
        <w:trPr>
          <w:trHeight w:val="589"/>
        </w:trPr>
        <w:tc>
          <w:tcPr>
            <w:tcW w:w="638" w:type="dxa"/>
          </w:tcPr>
          <w:p w14:paraId="3F7E9428" w14:textId="79800DBD" w:rsidR="00A27536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10" w:type="dxa"/>
          </w:tcPr>
          <w:p w14:paraId="76069EB1" w14:textId="6A925085" w:rsidR="00A27536" w:rsidRPr="00396566" w:rsidRDefault="000A11EA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Дубровская Н.В. Цвет творчества. Интегрированная программа художественно-эстетического развития дошкольника о</w:t>
            </w:r>
            <w:r w:rsidR="00396566">
              <w:rPr>
                <w:rFonts w:ascii="Times New Roman" w:hAnsi="Times New Roman" w:cs="Times New Roman"/>
                <w:sz w:val="28"/>
                <w:szCs w:val="28"/>
              </w:rPr>
              <w:t xml:space="preserve">т 2-7 лет. – СПб.: 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ООО Издательство «ДЕТСТВО – ПРЕСС», 2011. – 114 с., цв. ил.</w:t>
            </w:r>
          </w:p>
        </w:tc>
        <w:tc>
          <w:tcPr>
            <w:tcW w:w="1267" w:type="dxa"/>
          </w:tcPr>
          <w:p w14:paraId="7702D62C" w14:textId="77777777" w:rsidR="00A27536" w:rsidRPr="00396566" w:rsidRDefault="000A11EA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2-7 лет</w:t>
            </w:r>
          </w:p>
        </w:tc>
      </w:tr>
      <w:tr w:rsidR="00A27536" w:rsidRPr="00396566" w14:paraId="7450E9E1" w14:textId="77777777" w:rsidTr="0029730F">
        <w:trPr>
          <w:trHeight w:val="603"/>
        </w:trPr>
        <w:tc>
          <w:tcPr>
            <w:tcW w:w="638" w:type="dxa"/>
          </w:tcPr>
          <w:p w14:paraId="0B0617B1" w14:textId="3A10569B" w:rsidR="00A27536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10" w:type="dxa"/>
          </w:tcPr>
          <w:p w14:paraId="03C78F76" w14:textId="5F9CF5A8" w:rsidR="00A27536" w:rsidRPr="00396566" w:rsidRDefault="000A11EA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Дубровская Н.В. Большая книга аппликаций из природных материалов. Из</w:t>
            </w:r>
            <w:r w:rsidR="00396566">
              <w:rPr>
                <w:rFonts w:ascii="Times New Roman" w:hAnsi="Times New Roman" w:cs="Times New Roman"/>
                <w:sz w:val="28"/>
                <w:szCs w:val="28"/>
              </w:rPr>
              <w:t>дательство: Астрель, Сова, 2010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965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 xml:space="preserve"> 208</w:t>
            </w:r>
            <w:r w:rsidR="00396566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7" w:type="dxa"/>
          </w:tcPr>
          <w:p w14:paraId="19D75126" w14:textId="77777777" w:rsidR="00A27536" w:rsidRPr="00396566" w:rsidRDefault="000973D1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</w:tr>
      <w:tr w:rsidR="00A27536" w:rsidRPr="00396566" w14:paraId="5E1A5E9A" w14:textId="77777777" w:rsidTr="0029730F">
        <w:trPr>
          <w:trHeight w:val="589"/>
        </w:trPr>
        <w:tc>
          <w:tcPr>
            <w:tcW w:w="638" w:type="dxa"/>
          </w:tcPr>
          <w:p w14:paraId="5F295D17" w14:textId="22B3AAC3" w:rsidR="00A27536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10" w:type="dxa"/>
          </w:tcPr>
          <w:p w14:paraId="50E51B0A" w14:textId="566BC8F8" w:rsidR="00A27536" w:rsidRPr="00396566" w:rsidRDefault="000A11EA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Дубровская Н.В. Мозайка</w:t>
            </w:r>
            <w:r w:rsidR="00396566">
              <w:rPr>
                <w:rFonts w:ascii="Times New Roman" w:hAnsi="Times New Roman" w:cs="Times New Roman"/>
                <w:sz w:val="28"/>
                <w:szCs w:val="28"/>
              </w:rPr>
              <w:t>. Наглядно-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пособие. – СПб.: ООО «ИЗДАТЕЛЬСТВО «ДЕТСТВО-ПРЕСС», 2014. – 64 с.:</w:t>
            </w:r>
            <w:r w:rsidR="00396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цв.ил.</w:t>
            </w:r>
          </w:p>
        </w:tc>
        <w:tc>
          <w:tcPr>
            <w:tcW w:w="1267" w:type="dxa"/>
          </w:tcPr>
          <w:p w14:paraId="004B26C1" w14:textId="77777777" w:rsidR="00A27536" w:rsidRPr="00396566" w:rsidRDefault="00905FF5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</w:tr>
      <w:tr w:rsidR="00D62F32" w:rsidRPr="00396566" w14:paraId="5BA22717" w14:textId="77777777" w:rsidTr="0029730F">
        <w:trPr>
          <w:trHeight w:val="589"/>
        </w:trPr>
        <w:tc>
          <w:tcPr>
            <w:tcW w:w="638" w:type="dxa"/>
          </w:tcPr>
          <w:p w14:paraId="78FEE68C" w14:textId="70241A99" w:rsidR="00D62F32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10" w:type="dxa"/>
          </w:tcPr>
          <w:p w14:paraId="65DF8E01" w14:textId="5616A923" w:rsidR="00D62F32" w:rsidRPr="00396566" w:rsidRDefault="00D62F32" w:rsidP="00396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Кашникова Е.В. Оригинальные техники изобразительной деятельности/ Е.В. Кашникова. – М.: Издательство «КАРО», 2013. - 96 с.</w:t>
            </w:r>
          </w:p>
        </w:tc>
        <w:tc>
          <w:tcPr>
            <w:tcW w:w="1267" w:type="dxa"/>
          </w:tcPr>
          <w:p w14:paraId="4C57B406" w14:textId="328F61A5" w:rsidR="00D62F32" w:rsidRPr="00396566" w:rsidRDefault="004949D2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</w:tr>
      <w:tr w:rsidR="00D62F32" w:rsidRPr="00396566" w14:paraId="1EF138C0" w14:textId="77777777" w:rsidTr="0029730F">
        <w:trPr>
          <w:trHeight w:val="589"/>
        </w:trPr>
        <w:tc>
          <w:tcPr>
            <w:tcW w:w="638" w:type="dxa"/>
          </w:tcPr>
          <w:p w14:paraId="12125D90" w14:textId="643E6738" w:rsidR="00D62F32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10" w:type="dxa"/>
          </w:tcPr>
          <w:p w14:paraId="659C1B8A" w14:textId="7982C598" w:rsidR="00D62F32" w:rsidRPr="00396566" w:rsidRDefault="00D62F32" w:rsidP="00396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 xml:space="preserve">Комарова, Т.С. Изобразительная деятельность в детском саду. 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Конспекты занятий: 3-4 года /Т.С. Комарова Т.С. – М.: Мозаика – Синтез, 2020. – 104 с.</w:t>
            </w:r>
          </w:p>
        </w:tc>
        <w:tc>
          <w:tcPr>
            <w:tcW w:w="1267" w:type="dxa"/>
          </w:tcPr>
          <w:p w14:paraId="30D9647F" w14:textId="72910525" w:rsidR="008223DC" w:rsidRPr="00396566" w:rsidRDefault="00D62F32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 года</w:t>
            </w:r>
          </w:p>
        </w:tc>
      </w:tr>
      <w:tr w:rsidR="008223DC" w:rsidRPr="00396566" w14:paraId="19777AFB" w14:textId="77777777" w:rsidTr="0029730F">
        <w:trPr>
          <w:trHeight w:val="589"/>
        </w:trPr>
        <w:tc>
          <w:tcPr>
            <w:tcW w:w="638" w:type="dxa"/>
          </w:tcPr>
          <w:p w14:paraId="407B2246" w14:textId="1CF2BAAC" w:rsidR="008223DC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710" w:type="dxa"/>
          </w:tcPr>
          <w:p w14:paraId="4EDEBC48" w14:textId="77B73D1A" w:rsidR="008223DC" w:rsidRPr="00396566" w:rsidRDefault="008223DC" w:rsidP="00396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Комарова, Т.С. Изобразительная деятельность в детском саду. Средняя группа. /Т.С. Комарова Т.С. – М.: Мозаика – Синтез, 2016. – 104 с</w:t>
            </w:r>
            <w:r w:rsidR="007B63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</w:tcPr>
          <w:p w14:paraId="51EA02BA" w14:textId="5187AE2E" w:rsidR="008223DC" w:rsidRPr="00396566" w:rsidRDefault="008223DC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</w:tr>
      <w:tr w:rsidR="008223DC" w:rsidRPr="00396566" w14:paraId="4032A617" w14:textId="77777777" w:rsidTr="0029730F">
        <w:trPr>
          <w:trHeight w:val="589"/>
        </w:trPr>
        <w:tc>
          <w:tcPr>
            <w:tcW w:w="638" w:type="dxa"/>
          </w:tcPr>
          <w:p w14:paraId="31F7C033" w14:textId="65774677" w:rsidR="008223DC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10" w:type="dxa"/>
          </w:tcPr>
          <w:p w14:paraId="08952A37" w14:textId="675FFEA2" w:rsidR="008223DC" w:rsidRPr="00396566" w:rsidRDefault="008223DC" w:rsidP="00396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Комарова, Т.С. Изобразительная деятельность в детском саду. Старшая группа /Т.С. Комарова Т.С. – М.: Мозаика – Синтез, 2018. – 136 с.</w:t>
            </w:r>
          </w:p>
        </w:tc>
        <w:tc>
          <w:tcPr>
            <w:tcW w:w="1267" w:type="dxa"/>
          </w:tcPr>
          <w:p w14:paraId="5D81309C" w14:textId="19B84274" w:rsidR="008223DC" w:rsidRPr="00396566" w:rsidRDefault="008223DC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</w:tr>
      <w:tr w:rsidR="008223DC" w:rsidRPr="00396566" w14:paraId="500AB560" w14:textId="77777777" w:rsidTr="0029730F">
        <w:trPr>
          <w:trHeight w:val="589"/>
        </w:trPr>
        <w:tc>
          <w:tcPr>
            <w:tcW w:w="638" w:type="dxa"/>
          </w:tcPr>
          <w:p w14:paraId="480910B0" w14:textId="772F8573" w:rsidR="008223DC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10" w:type="dxa"/>
          </w:tcPr>
          <w:p w14:paraId="1ED21492" w14:textId="79C25688" w:rsidR="008223DC" w:rsidRPr="00396566" w:rsidRDefault="008223DC" w:rsidP="00396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Комарова, Т.С. Изобразительная деятельность в детском саду. 6-7 лет /Т.С. Комарова Т.С. – М.: Мозаика – Синтез, 2020. – 136 с.</w:t>
            </w:r>
          </w:p>
        </w:tc>
        <w:tc>
          <w:tcPr>
            <w:tcW w:w="1267" w:type="dxa"/>
          </w:tcPr>
          <w:p w14:paraId="7C6BD657" w14:textId="07CC72E7" w:rsidR="008223DC" w:rsidRPr="00396566" w:rsidRDefault="008223DC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73763F" w:rsidRPr="00396566" w14:paraId="620EF3B3" w14:textId="77777777" w:rsidTr="0029730F">
        <w:trPr>
          <w:trHeight w:val="589"/>
        </w:trPr>
        <w:tc>
          <w:tcPr>
            <w:tcW w:w="638" w:type="dxa"/>
          </w:tcPr>
          <w:p w14:paraId="1DF75B1A" w14:textId="53CFA931" w:rsidR="0073763F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10" w:type="dxa"/>
          </w:tcPr>
          <w:p w14:paraId="356EC2F9" w14:textId="599301C1" w:rsidR="0073763F" w:rsidRPr="00396566" w:rsidRDefault="0073763F" w:rsidP="00396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Комарова Т.С. Зацепина М.Б. Художественная культура детям. Интегрированные занятия с детьми 5-7 лет. – М., 2005</w:t>
            </w:r>
            <w:r w:rsidR="007B63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</w:tcPr>
          <w:p w14:paraId="753A8BB7" w14:textId="61DBD1E2" w:rsidR="0073763F" w:rsidRPr="00396566" w:rsidRDefault="0073763F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</w:tr>
      <w:tr w:rsidR="000A11EA" w:rsidRPr="00396566" w14:paraId="129CAE7B" w14:textId="77777777" w:rsidTr="0029730F">
        <w:trPr>
          <w:trHeight w:val="589"/>
        </w:trPr>
        <w:tc>
          <w:tcPr>
            <w:tcW w:w="638" w:type="dxa"/>
          </w:tcPr>
          <w:p w14:paraId="21482F71" w14:textId="27580ED1" w:rsidR="000A11EA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10" w:type="dxa"/>
          </w:tcPr>
          <w:p w14:paraId="6950D3F2" w14:textId="3CAB9D4F" w:rsidR="000A11EA" w:rsidRPr="00396566" w:rsidRDefault="00396566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Т.С. </w:t>
            </w:r>
            <w:r w:rsidR="001F6E9A" w:rsidRPr="00396566">
              <w:rPr>
                <w:rFonts w:ascii="Times New Roman" w:hAnsi="Times New Roman" w:cs="Times New Roman"/>
                <w:sz w:val="28"/>
                <w:szCs w:val="28"/>
              </w:rPr>
              <w:t>Детское художественное творчество. Методическое пособие для воспитателей и педагогов. – Методическое пособие для воспитателей и педагогов. – М.:</w:t>
            </w:r>
            <w:r w:rsidR="007B631E">
              <w:rPr>
                <w:rFonts w:ascii="Times New Roman" w:hAnsi="Times New Roman" w:cs="Times New Roman"/>
                <w:sz w:val="28"/>
                <w:szCs w:val="28"/>
              </w:rPr>
              <w:t xml:space="preserve"> Мозаи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ка-Синтез, 2005. – 120 с., </w:t>
            </w:r>
            <w:r w:rsidR="001F6E9A" w:rsidRPr="00396566">
              <w:rPr>
                <w:rFonts w:ascii="Times New Roman" w:hAnsi="Times New Roman" w:cs="Times New Roman"/>
                <w:sz w:val="28"/>
                <w:szCs w:val="28"/>
              </w:rPr>
              <w:t>цв.вкл.</w:t>
            </w:r>
          </w:p>
        </w:tc>
        <w:tc>
          <w:tcPr>
            <w:tcW w:w="1267" w:type="dxa"/>
          </w:tcPr>
          <w:p w14:paraId="5CDFD935" w14:textId="77777777" w:rsidR="000A11EA" w:rsidRPr="00396566" w:rsidRDefault="005B0186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</w:tr>
      <w:tr w:rsidR="0073763F" w:rsidRPr="00396566" w14:paraId="3C8FBC42" w14:textId="77777777" w:rsidTr="0029730F">
        <w:trPr>
          <w:trHeight w:val="589"/>
        </w:trPr>
        <w:tc>
          <w:tcPr>
            <w:tcW w:w="638" w:type="dxa"/>
          </w:tcPr>
          <w:p w14:paraId="72156698" w14:textId="6127CCD7" w:rsidR="0073763F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10" w:type="dxa"/>
          </w:tcPr>
          <w:p w14:paraId="3A0DB760" w14:textId="0F405929" w:rsidR="0073763F" w:rsidRPr="00396566" w:rsidRDefault="0073763F" w:rsidP="00396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Комарова Т.С. Обучение дошкольников технике рисования. – М.: Мозаика – Синтез, 2015</w:t>
            </w:r>
            <w:r w:rsidR="00396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</w:tcPr>
          <w:p w14:paraId="3B40B5EB" w14:textId="7544F72D" w:rsidR="0073763F" w:rsidRPr="00396566" w:rsidRDefault="004949D2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</w:tr>
      <w:tr w:rsidR="00D62F32" w:rsidRPr="00396566" w14:paraId="5A8BA6C9" w14:textId="77777777" w:rsidTr="0029730F">
        <w:trPr>
          <w:trHeight w:val="589"/>
        </w:trPr>
        <w:tc>
          <w:tcPr>
            <w:tcW w:w="638" w:type="dxa"/>
          </w:tcPr>
          <w:p w14:paraId="39E53DA6" w14:textId="09B4E5CC" w:rsidR="00D62F32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10" w:type="dxa"/>
          </w:tcPr>
          <w:p w14:paraId="2A7AE6AB" w14:textId="32AD98CA" w:rsidR="00D62F32" w:rsidRPr="00396566" w:rsidRDefault="00D62F32" w:rsidP="00396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 xml:space="preserve">Коханович С.В. Изобразительная деятельность в группах раннего и младшего возраста/ С.В. Коханович. – М.: ООО «Русское слово – учебник», 2020. – 96 с. </w:t>
            </w:r>
          </w:p>
        </w:tc>
        <w:tc>
          <w:tcPr>
            <w:tcW w:w="1267" w:type="dxa"/>
          </w:tcPr>
          <w:p w14:paraId="47EFEE09" w14:textId="4D3A1FF5" w:rsidR="00D62F32" w:rsidRPr="00396566" w:rsidRDefault="00D62F32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2-4 лет</w:t>
            </w:r>
          </w:p>
        </w:tc>
      </w:tr>
      <w:tr w:rsidR="001F6E9A" w:rsidRPr="00396566" w14:paraId="1E3E3124" w14:textId="77777777" w:rsidTr="0029730F">
        <w:trPr>
          <w:trHeight w:val="589"/>
        </w:trPr>
        <w:tc>
          <w:tcPr>
            <w:tcW w:w="638" w:type="dxa"/>
          </w:tcPr>
          <w:p w14:paraId="1FDE7190" w14:textId="6B607F1D" w:rsidR="001F6E9A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10" w:type="dxa"/>
          </w:tcPr>
          <w:p w14:paraId="33B762BA" w14:textId="77777777" w:rsidR="001F6E9A" w:rsidRPr="00396566" w:rsidRDefault="001F6E9A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Курочкина, Н.А. Знакомство с пейзажной живописью (Большое искусство – маленьким): учебно-наглядное пособие / Н.А. Курочкина.  – СПб.:  Детство-Пресс, 2-е изд., 2005. – 24 с.</w:t>
            </w:r>
          </w:p>
        </w:tc>
        <w:tc>
          <w:tcPr>
            <w:tcW w:w="1267" w:type="dxa"/>
          </w:tcPr>
          <w:p w14:paraId="1D534301" w14:textId="77777777" w:rsidR="001F6E9A" w:rsidRPr="00396566" w:rsidRDefault="005B0186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</w:tr>
      <w:tr w:rsidR="005B0186" w:rsidRPr="00396566" w14:paraId="1FA40CB4" w14:textId="77777777" w:rsidTr="0029730F">
        <w:trPr>
          <w:trHeight w:val="589"/>
        </w:trPr>
        <w:tc>
          <w:tcPr>
            <w:tcW w:w="638" w:type="dxa"/>
          </w:tcPr>
          <w:p w14:paraId="52EFF942" w14:textId="4D8BFBC2" w:rsidR="005B0186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10" w:type="dxa"/>
          </w:tcPr>
          <w:p w14:paraId="5B3A483E" w14:textId="77777777" w:rsidR="005B0186" w:rsidRPr="00396566" w:rsidRDefault="005B0186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Курочкина, Н.А. Знакомство с  книжной графикой: учебно-наглядное пособие  / Н.А. Курочкина.– СПб.:  «Детство – пресс», 2001.</w:t>
            </w:r>
          </w:p>
        </w:tc>
        <w:tc>
          <w:tcPr>
            <w:tcW w:w="1267" w:type="dxa"/>
          </w:tcPr>
          <w:p w14:paraId="65F2689C" w14:textId="77777777" w:rsidR="005B0186" w:rsidRPr="00396566" w:rsidRDefault="005B0186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2-7 лет</w:t>
            </w:r>
          </w:p>
        </w:tc>
      </w:tr>
      <w:tr w:rsidR="001F6E9A" w:rsidRPr="00396566" w14:paraId="51925AB3" w14:textId="77777777" w:rsidTr="0029730F">
        <w:trPr>
          <w:trHeight w:val="589"/>
        </w:trPr>
        <w:tc>
          <w:tcPr>
            <w:tcW w:w="638" w:type="dxa"/>
          </w:tcPr>
          <w:p w14:paraId="73881BAC" w14:textId="30C6D8CA" w:rsidR="001F6E9A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10" w:type="dxa"/>
          </w:tcPr>
          <w:p w14:paraId="479A7DDC" w14:textId="77777777" w:rsidR="001F6E9A" w:rsidRPr="00396566" w:rsidRDefault="001F6E9A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Курочкина, Н.А. О портретной живописи – детям. – СПб.: Детство-Пресс, 2008. – 112 с. + 24 цв. ил.</w:t>
            </w:r>
          </w:p>
        </w:tc>
        <w:tc>
          <w:tcPr>
            <w:tcW w:w="1267" w:type="dxa"/>
          </w:tcPr>
          <w:p w14:paraId="0CDB3BD0" w14:textId="77777777" w:rsidR="001F6E9A" w:rsidRPr="00396566" w:rsidRDefault="00905FF5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4-7лет</w:t>
            </w:r>
          </w:p>
        </w:tc>
      </w:tr>
      <w:tr w:rsidR="001F6E9A" w:rsidRPr="00396566" w14:paraId="2C9FF7F7" w14:textId="77777777" w:rsidTr="0029730F">
        <w:trPr>
          <w:trHeight w:val="589"/>
        </w:trPr>
        <w:tc>
          <w:tcPr>
            <w:tcW w:w="638" w:type="dxa"/>
          </w:tcPr>
          <w:p w14:paraId="76AE7172" w14:textId="22F3EBBE" w:rsidR="001F6E9A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10" w:type="dxa"/>
          </w:tcPr>
          <w:p w14:paraId="1D431C40" w14:textId="77777777" w:rsidR="001F6E9A" w:rsidRPr="00396566" w:rsidRDefault="001F6E9A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Курочкина, Н.А. Знакомим с натюрмортом (Большое искусство – маленьким) : Учебно-наглядное пособие  / Н.А. Курочкина. 3-е изд. – СПб.: «Детство – пресс», 2005. – 16 с.</w:t>
            </w:r>
          </w:p>
        </w:tc>
        <w:tc>
          <w:tcPr>
            <w:tcW w:w="1267" w:type="dxa"/>
          </w:tcPr>
          <w:p w14:paraId="329F8437" w14:textId="77777777" w:rsidR="001F6E9A" w:rsidRPr="00396566" w:rsidRDefault="005B0186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</w:tr>
      <w:tr w:rsidR="00882F31" w:rsidRPr="00396566" w14:paraId="2882C0FC" w14:textId="77777777" w:rsidTr="0029730F">
        <w:trPr>
          <w:trHeight w:val="589"/>
        </w:trPr>
        <w:tc>
          <w:tcPr>
            <w:tcW w:w="638" w:type="dxa"/>
          </w:tcPr>
          <w:p w14:paraId="00AC1E7A" w14:textId="7276E9F6" w:rsidR="00882F31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10" w:type="dxa"/>
          </w:tcPr>
          <w:p w14:paraId="6619E7A3" w14:textId="42CB2CDD" w:rsidR="00882F31" w:rsidRPr="00396566" w:rsidRDefault="00882F31" w:rsidP="007B63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Куцакова Л.В., Конструирование и художественный труд в детском саду: программа и конспекты занятий/ Л.В. Куцакова. – М.: Издательство «ТЦ СФЕРА», 2016. – 240 с.</w:t>
            </w:r>
          </w:p>
        </w:tc>
        <w:tc>
          <w:tcPr>
            <w:tcW w:w="1267" w:type="dxa"/>
          </w:tcPr>
          <w:p w14:paraId="0AD856B3" w14:textId="6DF6B8DE" w:rsidR="00882F31" w:rsidRPr="00396566" w:rsidRDefault="004949D2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</w:tr>
      <w:tr w:rsidR="00882F31" w:rsidRPr="00396566" w14:paraId="4997FFDB" w14:textId="77777777" w:rsidTr="0029730F">
        <w:trPr>
          <w:trHeight w:val="589"/>
        </w:trPr>
        <w:tc>
          <w:tcPr>
            <w:tcW w:w="638" w:type="dxa"/>
          </w:tcPr>
          <w:p w14:paraId="748BF2BD" w14:textId="5FD26D5B" w:rsidR="00882F31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10" w:type="dxa"/>
          </w:tcPr>
          <w:p w14:paraId="37EC39B7" w14:textId="028C407F" w:rsidR="00882F31" w:rsidRPr="00396566" w:rsidRDefault="00882F31" w:rsidP="007B63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Леонова, Н.Н. Художественно-эстетическое развитие детей в подготовительной к школе группе ДОУ. Перспективное планирование, к</w:t>
            </w:r>
            <w:r w:rsidR="007B631E">
              <w:rPr>
                <w:rFonts w:ascii="Times New Roman" w:hAnsi="Times New Roman" w:cs="Times New Roman"/>
                <w:sz w:val="28"/>
                <w:szCs w:val="28"/>
              </w:rPr>
              <w:t xml:space="preserve">онспекты/ Н.Н. Леонова. – СПб.: 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ООО «ИЗДАТЕЛЬСТВО «</w:t>
            </w:r>
            <w:r w:rsidRPr="00396566">
              <w:rPr>
                <w:rFonts w:ascii="Times New Roman" w:hAnsi="Times New Roman" w:cs="Times New Roman"/>
                <w:caps/>
                <w:sz w:val="28"/>
                <w:szCs w:val="28"/>
              </w:rPr>
              <w:t>Детство-Пресс»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, 2015. - 240 с.</w:t>
            </w:r>
          </w:p>
        </w:tc>
        <w:tc>
          <w:tcPr>
            <w:tcW w:w="1267" w:type="dxa"/>
          </w:tcPr>
          <w:p w14:paraId="7C6F0176" w14:textId="66F512AF" w:rsidR="00882F31" w:rsidRPr="00396566" w:rsidRDefault="00882F31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882F31" w:rsidRPr="00396566" w14:paraId="2AECB662" w14:textId="77777777" w:rsidTr="0029730F">
        <w:trPr>
          <w:trHeight w:val="589"/>
        </w:trPr>
        <w:tc>
          <w:tcPr>
            <w:tcW w:w="638" w:type="dxa"/>
          </w:tcPr>
          <w:p w14:paraId="10ADC243" w14:textId="4DDDF398" w:rsidR="00882F31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10" w:type="dxa"/>
          </w:tcPr>
          <w:p w14:paraId="75024766" w14:textId="79C3E855" w:rsidR="00882F31" w:rsidRPr="00396566" w:rsidRDefault="00882F31" w:rsidP="007B63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Леонова, Н.Н. Художественно-эстетическое развитие детей в младшей и средней группах  ДОУ. Перспективное планирование, конспекты/ Н.Н. Леонова. – СПб.: ООО «ИЗДАТЕЛЬСТВО «</w:t>
            </w:r>
            <w:r w:rsidRPr="00396566">
              <w:rPr>
                <w:rFonts w:ascii="Times New Roman" w:hAnsi="Times New Roman" w:cs="Times New Roman"/>
                <w:caps/>
                <w:sz w:val="28"/>
                <w:szCs w:val="28"/>
              </w:rPr>
              <w:t>Детство-Пресс»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, 2018. - 320 с.</w:t>
            </w:r>
          </w:p>
        </w:tc>
        <w:tc>
          <w:tcPr>
            <w:tcW w:w="1267" w:type="dxa"/>
          </w:tcPr>
          <w:p w14:paraId="737A03B2" w14:textId="216D690D" w:rsidR="00882F31" w:rsidRPr="00396566" w:rsidRDefault="00882F31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</w:tc>
      </w:tr>
      <w:tr w:rsidR="001F6E9A" w:rsidRPr="00396566" w14:paraId="2A80825C" w14:textId="77777777" w:rsidTr="0029730F">
        <w:trPr>
          <w:trHeight w:val="589"/>
        </w:trPr>
        <w:tc>
          <w:tcPr>
            <w:tcW w:w="638" w:type="dxa"/>
          </w:tcPr>
          <w:p w14:paraId="0FF88B3C" w14:textId="0EA82C94" w:rsidR="001F6E9A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10" w:type="dxa"/>
          </w:tcPr>
          <w:p w14:paraId="4D0241BB" w14:textId="77777777" w:rsidR="001F6E9A" w:rsidRPr="00396566" w:rsidRDefault="0031640D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Лыкова И.А. Программа Художественного воспитания, обучения и развития детей 2-7 лет «Цветные ладошки». – М.: Карапуз-Дидактика, 2007.</w:t>
            </w:r>
          </w:p>
        </w:tc>
        <w:tc>
          <w:tcPr>
            <w:tcW w:w="1267" w:type="dxa"/>
          </w:tcPr>
          <w:p w14:paraId="6AA080F7" w14:textId="77777777" w:rsidR="001F6E9A" w:rsidRPr="00396566" w:rsidRDefault="0031640D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2-7 лет</w:t>
            </w:r>
          </w:p>
        </w:tc>
      </w:tr>
      <w:tr w:rsidR="00882F31" w:rsidRPr="00396566" w14:paraId="697C0241" w14:textId="77777777" w:rsidTr="0029730F">
        <w:trPr>
          <w:trHeight w:val="589"/>
        </w:trPr>
        <w:tc>
          <w:tcPr>
            <w:tcW w:w="638" w:type="dxa"/>
          </w:tcPr>
          <w:p w14:paraId="3D678949" w14:textId="25F2DF90" w:rsidR="00882F31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10" w:type="dxa"/>
          </w:tcPr>
          <w:p w14:paraId="480A9A39" w14:textId="48F20879" w:rsidR="00882F31" w:rsidRPr="00396566" w:rsidRDefault="00882F31" w:rsidP="00396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Лыкова, И.А. Изобразительная деятельность в детском саду: учебно-методическое пособие/И.А.</w:t>
            </w:r>
            <w:r w:rsidR="007B6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Лыкова. – М.: Цветной мир, 2018. – 208 с.</w:t>
            </w:r>
          </w:p>
        </w:tc>
        <w:tc>
          <w:tcPr>
            <w:tcW w:w="1267" w:type="dxa"/>
          </w:tcPr>
          <w:p w14:paraId="59CB5B57" w14:textId="27F98C97" w:rsidR="00882F31" w:rsidRPr="00396566" w:rsidRDefault="004949D2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2-7 лет</w:t>
            </w:r>
          </w:p>
        </w:tc>
      </w:tr>
      <w:tr w:rsidR="00882F31" w:rsidRPr="00396566" w14:paraId="1F3F6F1F" w14:textId="77777777" w:rsidTr="0029730F">
        <w:trPr>
          <w:trHeight w:val="589"/>
        </w:trPr>
        <w:tc>
          <w:tcPr>
            <w:tcW w:w="638" w:type="dxa"/>
          </w:tcPr>
          <w:p w14:paraId="3F6B6784" w14:textId="0CAD28D2" w:rsidR="00882F31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8710" w:type="dxa"/>
          </w:tcPr>
          <w:p w14:paraId="166F0B85" w14:textId="3F0930AF" w:rsidR="00882F31" w:rsidRPr="00396566" w:rsidRDefault="00882F31" w:rsidP="00396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Лыкова, И.А. Конструирование в детском саду. Старшая группа: учебно-методическое пособие / И.А.</w:t>
            </w:r>
            <w:r w:rsidR="00396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Лыкова. – М.: Цветной мир, 2019. – 160 с.</w:t>
            </w:r>
          </w:p>
        </w:tc>
        <w:tc>
          <w:tcPr>
            <w:tcW w:w="1267" w:type="dxa"/>
          </w:tcPr>
          <w:p w14:paraId="3D19BB9E" w14:textId="00525396" w:rsidR="00882F31" w:rsidRPr="00396566" w:rsidRDefault="00882F31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</w:tr>
      <w:tr w:rsidR="0031640D" w:rsidRPr="00396566" w14:paraId="5A838312" w14:textId="77777777" w:rsidTr="0029730F">
        <w:trPr>
          <w:trHeight w:val="589"/>
        </w:trPr>
        <w:tc>
          <w:tcPr>
            <w:tcW w:w="638" w:type="dxa"/>
          </w:tcPr>
          <w:p w14:paraId="1F15DC37" w14:textId="2AA13D0D" w:rsidR="0031640D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10" w:type="dxa"/>
          </w:tcPr>
          <w:p w14:paraId="24ADE6D3" w14:textId="675C1E02" w:rsidR="0031640D" w:rsidRPr="00396566" w:rsidRDefault="0031640D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Лыкова И.А., Васюкова Н.Е. Интеграция искусств в детском саду. Изодеятельность и детская литература. СКАЗКА – М.: Издательский дом «Карапуз» - Творческий ц</w:t>
            </w:r>
            <w:r w:rsidR="00396566">
              <w:rPr>
                <w:rFonts w:ascii="Times New Roman" w:hAnsi="Times New Roman" w:cs="Times New Roman"/>
                <w:sz w:val="28"/>
                <w:szCs w:val="28"/>
              </w:rPr>
              <w:t xml:space="preserve">ентр «Сфера», 2009. – 144 с., 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илл.</w:t>
            </w:r>
          </w:p>
        </w:tc>
        <w:tc>
          <w:tcPr>
            <w:tcW w:w="1267" w:type="dxa"/>
          </w:tcPr>
          <w:p w14:paraId="3E7CF303" w14:textId="77777777" w:rsidR="0031640D" w:rsidRPr="00396566" w:rsidRDefault="00020444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</w:tr>
      <w:tr w:rsidR="0031640D" w:rsidRPr="00396566" w14:paraId="67A7A2FB" w14:textId="77777777" w:rsidTr="0029730F">
        <w:trPr>
          <w:trHeight w:val="589"/>
        </w:trPr>
        <w:tc>
          <w:tcPr>
            <w:tcW w:w="638" w:type="dxa"/>
          </w:tcPr>
          <w:p w14:paraId="0248203C" w14:textId="23505652" w:rsidR="0031640D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10" w:type="dxa"/>
          </w:tcPr>
          <w:p w14:paraId="24095758" w14:textId="70992ABB" w:rsidR="0031640D" w:rsidRPr="00396566" w:rsidRDefault="0031640D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Лыкова,  И.А. Изобразительное творчество в детском саду: Путешествие в тапочках, валенках, ластах, босиком, на ковре самолете и в машине времени. Конспекты занятий в ИЗОстудии. –</w:t>
            </w:r>
            <w:r w:rsidR="00396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М.:</w:t>
            </w:r>
            <w:r w:rsidR="00396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Издательский дом «КАРАПУЗ», 2009. – 192 с., илл.</w:t>
            </w:r>
          </w:p>
        </w:tc>
        <w:tc>
          <w:tcPr>
            <w:tcW w:w="1267" w:type="dxa"/>
          </w:tcPr>
          <w:p w14:paraId="156891A2" w14:textId="77777777" w:rsidR="0031640D" w:rsidRPr="00396566" w:rsidRDefault="00020444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</w:tr>
      <w:tr w:rsidR="0031640D" w:rsidRPr="00396566" w14:paraId="2895EB07" w14:textId="77777777" w:rsidTr="0029730F">
        <w:trPr>
          <w:trHeight w:val="589"/>
        </w:trPr>
        <w:tc>
          <w:tcPr>
            <w:tcW w:w="638" w:type="dxa"/>
          </w:tcPr>
          <w:p w14:paraId="25245AB1" w14:textId="5E0ADD33" w:rsidR="0031640D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10" w:type="dxa"/>
          </w:tcPr>
          <w:p w14:paraId="7EB7F42A" w14:textId="77777777" w:rsidR="0031640D" w:rsidRPr="00396566" w:rsidRDefault="0031640D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 xml:space="preserve">Лыкова, И.А. Изобразительная деятельность в детском саду: планирование, конспекты занятий, методические рекомендации. Подготовительная к школе группа. – М.: «КАРАПУЗ – ДИДАКТИКА», 2008.-208 с., 16 л. вкл., переиздание дораб. и доп. </w:t>
            </w:r>
          </w:p>
        </w:tc>
        <w:tc>
          <w:tcPr>
            <w:tcW w:w="1267" w:type="dxa"/>
          </w:tcPr>
          <w:p w14:paraId="721EF47A" w14:textId="77777777" w:rsidR="0031640D" w:rsidRPr="00396566" w:rsidRDefault="0031640D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31640D" w:rsidRPr="00396566" w14:paraId="775FCEEB" w14:textId="77777777" w:rsidTr="0029730F">
        <w:trPr>
          <w:trHeight w:val="589"/>
        </w:trPr>
        <w:tc>
          <w:tcPr>
            <w:tcW w:w="638" w:type="dxa"/>
          </w:tcPr>
          <w:p w14:paraId="1A662504" w14:textId="3C44638F" w:rsidR="0031640D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10" w:type="dxa"/>
          </w:tcPr>
          <w:p w14:paraId="5BA6CA24" w14:textId="0AC32584" w:rsidR="0031640D" w:rsidRPr="00396566" w:rsidRDefault="0031640D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Лыкова, И.А. Изобразительная деятельность в детском саду: планирование, конспекты занятий, методические рекомендации. Старшая  группа. – М.: «КАРАПУЗ – ДИДАКТИКА», 2009.</w:t>
            </w:r>
            <w:r w:rsidR="0039656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 xml:space="preserve">208 с., 16 л. вкл., переиздание дораб. и доп. </w:t>
            </w:r>
          </w:p>
        </w:tc>
        <w:tc>
          <w:tcPr>
            <w:tcW w:w="1267" w:type="dxa"/>
          </w:tcPr>
          <w:p w14:paraId="28A5B00E" w14:textId="77777777" w:rsidR="0031640D" w:rsidRPr="00396566" w:rsidRDefault="0031640D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</w:tr>
      <w:tr w:rsidR="0031640D" w:rsidRPr="00396566" w14:paraId="3A8FB78E" w14:textId="77777777" w:rsidTr="0029730F">
        <w:trPr>
          <w:trHeight w:val="589"/>
        </w:trPr>
        <w:tc>
          <w:tcPr>
            <w:tcW w:w="638" w:type="dxa"/>
          </w:tcPr>
          <w:p w14:paraId="3191F24D" w14:textId="3ABD885D" w:rsidR="0031640D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710" w:type="dxa"/>
          </w:tcPr>
          <w:p w14:paraId="47094139" w14:textId="780DE242" w:rsidR="0031640D" w:rsidRPr="00396566" w:rsidRDefault="0031640D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Лыкова, И.А. Изобразительная деятельность в детском саду: планирование, конспекты занятий, методические рекомендации. Средняя группа. – М.: «КАРАПУЗ – ДИДАКТИКА», 2009</w:t>
            </w:r>
            <w:r w:rsidR="00396566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144 с., переиздание дораб. и доп.</w:t>
            </w:r>
          </w:p>
        </w:tc>
        <w:tc>
          <w:tcPr>
            <w:tcW w:w="1267" w:type="dxa"/>
          </w:tcPr>
          <w:p w14:paraId="49180BF6" w14:textId="77777777" w:rsidR="0031640D" w:rsidRPr="00396566" w:rsidRDefault="0031640D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</w:tr>
      <w:tr w:rsidR="0031640D" w:rsidRPr="00396566" w14:paraId="1266879D" w14:textId="77777777" w:rsidTr="0029730F">
        <w:trPr>
          <w:trHeight w:val="913"/>
        </w:trPr>
        <w:tc>
          <w:tcPr>
            <w:tcW w:w="638" w:type="dxa"/>
          </w:tcPr>
          <w:p w14:paraId="36819E99" w14:textId="70C865FC" w:rsidR="0031640D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710" w:type="dxa"/>
          </w:tcPr>
          <w:p w14:paraId="25AE2F85" w14:textId="0579CD4F" w:rsidR="0031640D" w:rsidRPr="00396566" w:rsidRDefault="0031640D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 xml:space="preserve">Лыкова И.А: Парциальная программа «Умные пальчики». Конструирование в детском саду. Издательство: ИД Цветной мир, 2016 г. </w:t>
            </w:r>
            <w:r w:rsidR="0039656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200 с.</w:t>
            </w:r>
          </w:p>
        </w:tc>
        <w:tc>
          <w:tcPr>
            <w:tcW w:w="1267" w:type="dxa"/>
          </w:tcPr>
          <w:p w14:paraId="2661D649" w14:textId="77777777" w:rsidR="0031640D" w:rsidRPr="00396566" w:rsidRDefault="000973D1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</w:tr>
      <w:tr w:rsidR="00882F31" w:rsidRPr="00396566" w14:paraId="3EE08466" w14:textId="77777777" w:rsidTr="0029730F">
        <w:trPr>
          <w:trHeight w:val="913"/>
        </w:trPr>
        <w:tc>
          <w:tcPr>
            <w:tcW w:w="638" w:type="dxa"/>
          </w:tcPr>
          <w:p w14:paraId="5F260810" w14:textId="60243F1E" w:rsidR="00882F31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10" w:type="dxa"/>
          </w:tcPr>
          <w:p w14:paraId="51103D4E" w14:textId="5E9D8104" w:rsidR="00882F31" w:rsidRPr="00396566" w:rsidRDefault="00882F31" w:rsidP="00396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Лыкова, И.А. Современные подходы к проектированию образовательной области «Художественно-эстетическое развитие»: учебно-методическое пособие/И.А.</w:t>
            </w:r>
            <w:r w:rsidR="00396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Лыкова. – М.: Цветной мир, 2020. – 104 с.</w:t>
            </w:r>
          </w:p>
        </w:tc>
        <w:tc>
          <w:tcPr>
            <w:tcW w:w="1267" w:type="dxa"/>
          </w:tcPr>
          <w:p w14:paraId="770CBDF6" w14:textId="2C4C7238" w:rsidR="00882F31" w:rsidRPr="00396566" w:rsidRDefault="004949D2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2-7 лет</w:t>
            </w:r>
          </w:p>
        </w:tc>
      </w:tr>
      <w:tr w:rsidR="00882F31" w:rsidRPr="00396566" w14:paraId="6BC5DC8A" w14:textId="77777777" w:rsidTr="0029730F">
        <w:trPr>
          <w:trHeight w:val="913"/>
        </w:trPr>
        <w:tc>
          <w:tcPr>
            <w:tcW w:w="638" w:type="dxa"/>
          </w:tcPr>
          <w:p w14:paraId="18E39410" w14:textId="44842790" w:rsidR="00882F31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710" w:type="dxa"/>
          </w:tcPr>
          <w:p w14:paraId="6DB3ED65" w14:textId="5B6B4F51" w:rsidR="00882F31" w:rsidRPr="00396566" w:rsidRDefault="00882F31" w:rsidP="00396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Лыкова, И.А. Цветные клубочки. Учимся рисовать цветными карандашами и делать самые простые картинки-аппликации: учебно-методическое пособие/И.А.</w:t>
            </w:r>
            <w:r w:rsidR="00396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Лыкова. – М.: Цветной мир, 2014.</w:t>
            </w:r>
          </w:p>
        </w:tc>
        <w:tc>
          <w:tcPr>
            <w:tcW w:w="1267" w:type="dxa"/>
          </w:tcPr>
          <w:p w14:paraId="2AA735C0" w14:textId="00928868" w:rsidR="00882F31" w:rsidRPr="00396566" w:rsidRDefault="004949D2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</w:tr>
      <w:tr w:rsidR="00D62F32" w:rsidRPr="00396566" w14:paraId="2902A5D7" w14:textId="77777777" w:rsidTr="00396566">
        <w:trPr>
          <w:trHeight w:val="656"/>
        </w:trPr>
        <w:tc>
          <w:tcPr>
            <w:tcW w:w="638" w:type="dxa"/>
          </w:tcPr>
          <w:p w14:paraId="415720B5" w14:textId="09AF90BF" w:rsidR="00D62F32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10" w:type="dxa"/>
          </w:tcPr>
          <w:p w14:paraId="468E8FC8" w14:textId="36DBAC23" w:rsidR="00D62F32" w:rsidRPr="00396566" w:rsidRDefault="00D62F32" w:rsidP="00396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65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Павлова О.В. Комплексные занятия по изобразительной деятельности. Группа раннего возраста (от 2 до 3 лет) </w:t>
            </w:r>
            <w:r w:rsidR="003965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3965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Издательство «Учитель».</w:t>
            </w:r>
          </w:p>
        </w:tc>
        <w:tc>
          <w:tcPr>
            <w:tcW w:w="1267" w:type="dxa"/>
          </w:tcPr>
          <w:p w14:paraId="662EB5D5" w14:textId="1E6A63EF" w:rsidR="00D62F32" w:rsidRPr="00396566" w:rsidRDefault="00D62F32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</w:tr>
      <w:tr w:rsidR="00882F31" w:rsidRPr="00396566" w14:paraId="64E2F24E" w14:textId="77777777" w:rsidTr="00396566">
        <w:trPr>
          <w:trHeight w:val="977"/>
        </w:trPr>
        <w:tc>
          <w:tcPr>
            <w:tcW w:w="638" w:type="dxa"/>
          </w:tcPr>
          <w:p w14:paraId="2C8BA7DA" w14:textId="451FD777" w:rsidR="00882F31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710" w:type="dxa"/>
          </w:tcPr>
          <w:p w14:paraId="04B31EA8" w14:textId="7B82EC5A" w:rsidR="00882F31" w:rsidRPr="00396566" w:rsidRDefault="00882F31" w:rsidP="00396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Павлова, О.В. Комплексные занятия по изобразительной деятельности: учебно-методическое пособие / О.В. Павлова. М: ООО «Издательство «Учитель», 2021. – 110 с.</w:t>
            </w:r>
          </w:p>
        </w:tc>
        <w:tc>
          <w:tcPr>
            <w:tcW w:w="1267" w:type="dxa"/>
          </w:tcPr>
          <w:p w14:paraId="66ABB8F1" w14:textId="2F41DD31" w:rsidR="00882F31" w:rsidRPr="00396566" w:rsidRDefault="004949D2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</w:tr>
      <w:tr w:rsidR="0031640D" w:rsidRPr="00396566" w14:paraId="7E1E531E" w14:textId="77777777" w:rsidTr="0029730F">
        <w:trPr>
          <w:trHeight w:val="589"/>
        </w:trPr>
        <w:tc>
          <w:tcPr>
            <w:tcW w:w="638" w:type="dxa"/>
          </w:tcPr>
          <w:p w14:paraId="026D4464" w14:textId="31C4DEEA" w:rsidR="0031640D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710" w:type="dxa"/>
          </w:tcPr>
          <w:p w14:paraId="34E56634" w14:textId="2E5A4FB3" w:rsidR="0031640D" w:rsidRPr="00396566" w:rsidRDefault="00E53A16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Парамонова Л.А., Лыкова</w:t>
            </w:r>
            <w:r w:rsidR="00396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И.А,  Арушанова А.Г., Васюкова</w:t>
            </w:r>
            <w:r w:rsidR="00396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Н.Е: Развивающие занятия с детьми 3</w:t>
            </w:r>
            <w:r w:rsidR="00396566">
              <w:rPr>
                <w:rFonts w:ascii="Times New Roman" w:hAnsi="Times New Roman" w:cs="Times New Roman"/>
                <w:sz w:val="28"/>
                <w:szCs w:val="28"/>
              </w:rPr>
              <w:t xml:space="preserve">-4 лет. Осень. I квартал. Сфера, 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96566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="007B631E">
              <w:rPr>
                <w:rFonts w:ascii="Times New Roman" w:hAnsi="Times New Roman" w:cs="Times New Roman"/>
                <w:sz w:val="28"/>
                <w:szCs w:val="28"/>
              </w:rPr>
              <w:t xml:space="preserve"> 160 с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</w:tcPr>
          <w:p w14:paraId="5F8EA35F" w14:textId="77777777" w:rsidR="0031640D" w:rsidRPr="00396566" w:rsidRDefault="00E53A16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</w:tr>
      <w:tr w:rsidR="0031640D" w:rsidRPr="00396566" w14:paraId="7D1ABC58" w14:textId="77777777" w:rsidTr="0029730F">
        <w:trPr>
          <w:trHeight w:val="589"/>
        </w:trPr>
        <w:tc>
          <w:tcPr>
            <w:tcW w:w="638" w:type="dxa"/>
          </w:tcPr>
          <w:p w14:paraId="6C679D68" w14:textId="22F54719" w:rsidR="0031640D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710" w:type="dxa"/>
          </w:tcPr>
          <w:p w14:paraId="5E0E9431" w14:textId="1AA27241" w:rsidR="0031640D" w:rsidRPr="00396566" w:rsidRDefault="00E53A16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Парамонова Л.А., Лыкова</w:t>
            </w:r>
            <w:r w:rsidR="00396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И.А,  Арушанова А.Г., Васюкова</w:t>
            </w:r>
            <w:r w:rsidR="00396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Н.Е</w:t>
            </w:r>
            <w:r w:rsidR="0039656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занятия с детьми 3-4 лет. Зима. II квартал. </w:t>
            </w:r>
          </w:p>
        </w:tc>
        <w:tc>
          <w:tcPr>
            <w:tcW w:w="1267" w:type="dxa"/>
          </w:tcPr>
          <w:p w14:paraId="70580DEA" w14:textId="77777777" w:rsidR="0031640D" w:rsidRPr="00396566" w:rsidRDefault="00E53A16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</w:tr>
      <w:tr w:rsidR="00C400C5" w:rsidRPr="00396566" w14:paraId="1A4E725A" w14:textId="77777777" w:rsidTr="0029730F">
        <w:trPr>
          <w:trHeight w:val="589"/>
        </w:trPr>
        <w:tc>
          <w:tcPr>
            <w:tcW w:w="638" w:type="dxa"/>
          </w:tcPr>
          <w:p w14:paraId="65FDC933" w14:textId="625DA4BD" w:rsidR="00C400C5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710" w:type="dxa"/>
          </w:tcPr>
          <w:p w14:paraId="4A5F8F9C" w14:textId="5AF09261" w:rsidR="007B631E" w:rsidRDefault="00C400C5" w:rsidP="00396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 xml:space="preserve">Перепелкина А.В.  Изобразительная деятельность. Художественный труд/ А.В. Перепелкина. – М: ООО «Издательство «Учитель», 2020. </w:t>
            </w:r>
            <w:r w:rsidR="007B63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541C9FB0" w14:textId="77A05012" w:rsidR="00C400C5" w:rsidRPr="00396566" w:rsidRDefault="00C400C5" w:rsidP="00396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 w:rsidR="007B6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267" w:type="dxa"/>
          </w:tcPr>
          <w:p w14:paraId="69270DEF" w14:textId="755E75D2" w:rsidR="00C400C5" w:rsidRPr="00396566" w:rsidRDefault="004949D2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</w:tr>
      <w:tr w:rsidR="00E53A16" w:rsidRPr="00396566" w14:paraId="26F285D1" w14:textId="77777777" w:rsidTr="0029730F">
        <w:trPr>
          <w:trHeight w:val="589"/>
        </w:trPr>
        <w:tc>
          <w:tcPr>
            <w:tcW w:w="638" w:type="dxa"/>
          </w:tcPr>
          <w:p w14:paraId="05B8835E" w14:textId="539D8D7A" w:rsidR="00E53A16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710" w:type="dxa"/>
          </w:tcPr>
          <w:p w14:paraId="12946952" w14:textId="7907BBB8" w:rsidR="00E53A16" w:rsidRPr="00396566" w:rsidRDefault="00E53A16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Шайдурова Н.В. Методика обучения рисованию 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детей с 5 до</w:t>
            </w:r>
            <w:r w:rsidR="007B631E">
              <w:rPr>
                <w:rFonts w:ascii="Times New Roman" w:hAnsi="Times New Roman" w:cs="Times New Roman"/>
                <w:sz w:val="28"/>
                <w:szCs w:val="28"/>
              </w:rPr>
              <w:t xml:space="preserve"> 7 лет: учебное пособие. – СПб.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: ООО «ИЗДАТЕЛЬСТВО «ДЕТСТВО</w:t>
            </w:r>
            <w:r w:rsidR="0022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ПРЕСС», 2017. – 112с.</w:t>
            </w:r>
          </w:p>
        </w:tc>
        <w:tc>
          <w:tcPr>
            <w:tcW w:w="1267" w:type="dxa"/>
          </w:tcPr>
          <w:p w14:paraId="62991CCB" w14:textId="77777777" w:rsidR="00E53A16" w:rsidRPr="00396566" w:rsidRDefault="00E53A16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5-7 лет</w:t>
            </w:r>
          </w:p>
        </w:tc>
      </w:tr>
      <w:tr w:rsidR="00E53A16" w:rsidRPr="00396566" w14:paraId="035989CB" w14:textId="77777777" w:rsidTr="0029730F">
        <w:trPr>
          <w:trHeight w:val="589"/>
        </w:trPr>
        <w:tc>
          <w:tcPr>
            <w:tcW w:w="638" w:type="dxa"/>
          </w:tcPr>
          <w:p w14:paraId="4104763F" w14:textId="3E88CD96" w:rsidR="00E53A16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8710" w:type="dxa"/>
          </w:tcPr>
          <w:p w14:paraId="63392820" w14:textId="77777777" w:rsidR="00E53A16" w:rsidRPr="00396566" w:rsidRDefault="00E53A16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Шайдурова Н.В. Обучение детей дошкольного возраста рисованию по алгоритмическим схемам. СПб.: Детство-Пресс, 2010.-64 с.</w:t>
            </w:r>
          </w:p>
        </w:tc>
        <w:tc>
          <w:tcPr>
            <w:tcW w:w="1267" w:type="dxa"/>
          </w:tcPr>
          <w:p w14:paraId="22C53A47" w14:textId="77777777" w:rsidR="00E53A16" w:rsidRPr="00396566" w:rsidRDefault="005444D9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</w:tr>
      <w:tr w:rsidR="00E53A16" w:rsidRPr="00396566" w14:paraId="557B212C" w14:textId="77777777" w:rsidTr="0029730F">
        <w:trPr>
          <w:trHeight w:val="589"/>
        </w:trPr>
        <w:tc>
          <w:tcPr>
            <w:tcW w:w="638" w:type="dxa"/>
          </w:tcPr>
          <w:p w14:paraId="1D07D59D" w14:textId="3F239ED4" w:rsidR="00E53A16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710" w:type="dxa"/>
          </w:tcPr>
          <w:p w14:paraId="509AA999" w14:textId="77777777" w:rsidR="00E53A16" w:rsidRPr="00396566" w:rsidRDefault="00E53A16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Шайдурова Н.В. Рисуем человека по алгоритмическим схемам.– СПб.: ООО «ИЗДАТЕЛЬСТВО «ДЕТСТВО – ПРЕСС», 2017. -32с.</w:t>
            </w:r>
          </w:p>
        </w:tc>
        <w:tc>
          <w:tcPr>
            <w:tcW w:w="1267" w:type="dxa"/>
          </w:tcPr>
          <w:p w14:paraId="586929F2" w14:textId="77777777" w:rsidR="00E53A16" w:rsidRPr="00396566" w:rsidRDefault="005444D9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</w:tr>
      <w:tr w:rsidR="00E53A16" w:rsidRPr="00396566" w14:paraId="3B95A506" w14:textId="77777777" w:rsidTr="0029730F">
        <w:trPr>
          <w:trHeight w:val="589"/>
        </w:trPr>
        <w:tc>
          <w:tcPr>
            <w:tcW w:w="638" w:type="dxa"/>
          </w:tcPr>
          <w:p w14:paraId="6FB48347" w14:textId="5C5141C3" w:rsidR="00E53A16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710" w:type="dxa"/>
          </w:tcPr>
          <w:p w14:paraId="7B1D2304" w14:textId="77777777" w:rsidR="00E53A16" w:rsidRPr="00396566" w:rsidRDefault="00E53A16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Шестакова А.В. РОСТОК: учебное пособие по художественно-творческому развитию детей дошкольного возраста.- Челябинск, 1996. – 192 с.,16 цв. илл.</w:t>
            </w:r>
          </w:p>
        </w:tc>
        <w:tc>
          <w:tcPr>
            <w:tcW w:w="1267" w:type="dxa"/>
          </w:tcPr>
          <w:p w14:paraId="27D543C5" w14:textId="77777777" w:rsidR="00E53A16" w:rsidRPr="00396566" w:rsidRDefault="000973D1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</w:tr>
      <w:tr w:rsidR="00C400C5" w:rsidRPr="00396566" w14:paraId="5257D8D5" w14:textId="77777777" w:rsidTr="0029730F">
        <w:trPr>
          <w:trHeight w:val="589"/>
        </w:trPr>
        <w:tc>
          <w:tcPr>
            <w:tcW w:w="638" w:type="dxa"/>
          </w:tcPr>
          <w:p w14:paraId="4DA1CF15" w14:textId="30CA6D8A" w:rsidR="00C400C5" w:rsidRPr="00396566" w:rsidRDefault="00D74FBE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710" w:type="dxa"/>
          </w:tcPr>
          <w:p w14:paraId="53923EFB" w14:textId="38B98B30" w:rsidR="00C400C5" w:rsidRPr="00396566" w:rsidRDefault="00C400C5" w:rsidP="00396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Финк Михаэль, Бостельман</w:t>
            </w:r>
            <w:r w:rsidR="0022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Антже. Творческая мастерская в детском саду. Рисуем, лепим, конструируем: учеб</w:t>
            </w:r>
            <w:r w:rsidR="007B631E">
              <w:rPr>
                <w:rFonts w:ascii="Times New Roman" w:hAnsi="Times New Roman" w:cs="Times New Roman"/>
                <w:sz w:val="28"/>
                <w:szCs w:val="28"/>
              </w:rPr>
              <w:t>но-практическое пособие. ФГОС.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31E" w:rsidRPr="0039656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 xml:space="preserve"> М.: Издательство «Национальное образование», 2016. </w:t>
            </w:r>
            <w:r w:rsidR="007B63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 xml:space="preserve"> 108 с.</w:t>
            </w:r>
          </w:p>
        </w:tc>
        <w:tc>
          <w:tcPr>
            <w:tcW w:w="1267" w:type="dxa"/>
          </w:tcPr>
          <w:p w14:paraId="2C8701AB" w14:textId="1D136BD3" w:rsidR="00C400C5" w:rsidRPr="00396566" w:rsidRDefault="004949D2" w:rsidP="0039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566"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</w:tr>
      <w:tr w:rsidR="00F64EDD" w:rsidRPr="00396566" w14:paraId="71D27567" w14:textId="4D157F0E" w:rsidTr="00F64EDD">
        <w:trPr>
          <w:trHeight w:val="589"/>
        </w:trPr>
        <w:tc>
          <w:tcPr>
            <w:tcW w:w="9348" w:type="dxa"/>
            <w:gridSpan w:val="2"/>
          </w:tcPr>
          <w:p w14:paraId="58B6A485" w14:textId="05831FB5" w:rsidR="00F64EDD" w:rsidRPr="00396566" w:rsidRDefault="00D74FBE" w:rsidP="00B01E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F64EDD" w:rsidRPr="00396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музыкально-художественной деятельности</w:t>
            </w:r>
          </w:p>
        </w:tc>
        <w:tc>
          <w:tcPr>
            <w:tcW w:w="1267" w:type="dxa"/>
          </w:tcPr>
          <w:p w14:paraId="4CB8206A" w14:textId="77777777" w:rsidR="00F64EDD" w:rsidRPr="00396566" w:rsidRDefault="00F64EDD" w:rsidP="00F64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4EDD" w:rsidRPr="00396566" w14:paraId="57BCED4C" w14:textId="3FE4E451" w:rsidTr="00F64EDD">
        <w:trPr>
          <w:trHeight w:val="589"/>
        </w:trPr>
        <w:tc>
          <w:tcPr>
            <w:tcW w:w="638" w:type="dxa"/>
          </w:tcPr>
          <w:p w14:paraId="05D1ABEA" w14:textId="4BCE9A22" w:rsidR="00F64EDD" w:rsidRPr="00D74FBE" w:rsidRDefault="00D74FBE" w:rsidP="00D7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14:paraId="312453AA" w14:textId="115EAAD7" w:rsidR="00F64EDD" w:rsidRPr="00396566" w:rsidRDefault="00F64EDD" w:rsidP="00396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65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Гераскина Л. Ожидание чуда. Выпуск 1, 2 – М.: Издательский дом «Воспитание дошкольника», 2007.</w:t>
            </w:r>
          </w:p>
        </w:tc>
        <w:tc>
          <w:tcPr>
            <w:tcW w:w="1267" w:type="dxa"/>
          </w:tcPr>
          <w:p w14:paraId="4B17D204" w14:textId="56106161" w:rsidR="00F64EDD" w:rsidRPr="00396566" w:rsidRDefault="00D6003D" w:rsidP="00396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65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5-7 лет</w:t>
            </w:r>
          </w:p>
        </w:tc>
      </w:tr>
      <w:tr w:rsidR="00C400C5" w:rsidRPr="00396566" w14:paraId="2EAAFAAE" w14:textId="77777777" w:rsidTr="0029730F">
        <w:trPr>
          <w:trHeight w:val="589"/>
        </w:trPr>
        <w:tc>
          <w:tcPr>
            <w:tcW w:w="638" w:type="dxa"/>
          </w:tcPr>
          <w:p w14:paraId="31279099" w14:textId="36FF499C" w:rsidR="00C400C5" w:rsidRPr="00396566" w:rsidRDefault="00D74FBE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14:paraId="55E309B5" w14:textId="466FAD3C" w:rsidR="00C400C5" w:rsidRPr="007B631E" w:rsidRDefault="00B01EB7" w:rsidP="007B631E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39656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Каплунова, И., Новоскольцева И. Праздник каждый день. Программа музыкального воспитания детей дошкольного возраста «Ладушки», младшая группа. СПб.: Изд-во «Композитор», 1999</w:t>
            </w:r>
            <w:r w:rsidR="007B631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.</w:t>
            </w:r>
            <w:r w:rsidRPr="0039656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7B631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–</w:t>
            </w:r>
            <w:r w:rsidRPr="0039656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60</w:t>
            </w:r>
            <w:r w:rsidR="007B631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39656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с. </w:t>
            </w:r>
          </w:p>
        </w:tc>
        <w:tc>
          <w:tcPr>
            <w:tcW w:w="1267" w:type="dxa"/>
          </w:tcPr>
          <w:p w14:paraId="01F85394" w14:textId="1950024C" w:rsidR="00C400C5" w:rsidRPr="00396566" w:rsidRDefault="00D6003D" w:rsidP="00396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65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2-7 лет</w:t>
            </w:r>
          </w:p>
        </w:tc>
      </w:tr>
      <w:tr w:rsidR="00892F3C" w:rsidRPr="00396566" w14:paraId="489E9906" w14:textId="77777777" w:rsidTr="0029730F">
        <w:trPr>
          <w:trHeight w:val="589"/>
        </w:trPr>
        <w:tc>
          <w:tcPr>
            <w:tcW w:w="638" w:type="dxa"/>
          </w:tcPr>
          <w:p w14:paraId="01C95BBE" w14:textId="7AB7A818" w:rsidR="00892F3C" w:rsidRPr="00396566" w:rsidRDefault="00D74FBE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14:paraId="24D143F8" w14:textId="042199B3" w:rsidR="00892F3C" w:rsidRPr="00396566" w:rsidRDefault="00892F3C" w:rsidP="00396566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39656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Каплунова И. М. Сударушка/детские танцы. Методическое пособие для музыкальных руководителей, хореографов, педагогов дополнительного образования. – СПб.: ООО «Лансье», 2020.</w:t>
            </w:r>
          </w:p>
        </w:tc>
        <w:tc>
          <w:tcPr>
            <w:tcW w:w="1267" w:type="dxa"/>
          </w:tcPr>
          <w:p w14:paraId="0B294090" w14:textId="15323263" w:rsidR="00892F3C" w:rsidRPr="00396566" w:rsidRDefault="00D6003D" w:rsidP="00396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65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4-7 лет</w:t>
            </w:r>
          </w:p>
        </w:tc>
      </w:tr>
      <w:tr w:rsidR="0068522B" w:rsidRPr="00396566" w14:paraId="4F7CF1EA" w14:textId="77777777" w:rsidTr="0029730F">
        <w:trPr>
          <w:trHeight w:val="589"/>
        </w:trPr>
        <w:tc>
          <w:tcPr>
            <w:tcW w:w="638" w:type="dxa"/>
          </w:tcPr>
          <w:p w14:paraId="57BCAD9A" w14:textId="72B88EB6" w:rsidR="0068522B" w:rsidRPr="00396566" w:rsidRDefault="00D74FBE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14:paraId="7C5CDB3D" w14:textId="780F3803" w:rsidR="0068522B" w:rsidRPr="00396566" w:rsidRDefault="0068522B" w:rsidP="00396566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39656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Каплунова, И., Новоскольцева И. Зимняя фантазия. Методическое пособие.</w:t>
            </w:r>
            <w:r w:rsidR="00E94630" w:rsidRPr="0039656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-</w:t>
            </w:r>
            <w:r w:rsidRPr="0039656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СПб.: Невская нота, 2011.</w:t>
            </w:r>
          </w:p>
        </w:tc>
        <w:tc>
          <w:tcPr>
            <w:tcW w:w="1267" w:type="dxa"/>
          </w:tcPr>
          <w:p w14:paraId="11539B63" w14:textId="7850D956" w:rsidR="0068522B" w:rsidRPr="00396566" w:rsidRDefault="00D6003D" w:rsidP="00396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65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5-7лет</w:t>
            </w:r>
          </w:p>
        </w:tc>
      </w:tr>
      <w:tr w:rsidR="0068522B" w:rsidRPr="00396566" w14:paraId="41AD7C0B" w14:textId="77777777" w:rsidTr="0029730F">
        <w:trPr>
          <w:trHeight w:val="589"/>
        </w:trPr>
        <w:tc>
          <w:tcPr>
            <w:tcW w:w="638" w:type="dxa"/>
          </w:tcPr>
          <w:p w14:paraId="509E2095" w14:textId="2D47CED5" w:rsidR="0068522B" w:rsidRPr="00396566" w:rsidRDefault="00D74FBE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14:paraId="5D54C4C0" w14:textId="6D162DF2" w:rsidR="0068522B" w:rsidRPr="00396566" w:rsidRDefault="0068522B" w:rsidP="00396566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39656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Каплунова, И., Новоскольцева И. Этот удивительный ритм. Пособие для воспитателей и музыкальных руководителей дошкольных учреждений. – СПб.</w:t>
            </w:r>
            <w:r w:rsidR="00E94630" w:rsidRPr="0039656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: Композитор, 2005.</w:t>
            </w:r>
          </w:p>
        </w:tc>
        <w:tc>
          <w:tcPr>
            <w:tcW w:w="1267" w:type="dxa"/>
          </w:tcPr>
          <w:p w14:paraId="180CE4AD" w14:textId="560CCB72" w:rsidR="0068522B" w:rsidRPr="00396566" w:rsidRDefault="00D6003D" w:rsidP="00396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65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E94630" w:rsidRPr="003965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-7 лет</w:t>
            </w:r>
          </w:p>
        </w:tc>
      </w:tr>
      <w:tr w:rsidR="00E94630" w:rsidRPr="00396566" w14:paraId="6AC553F8" w14:textId="77777777" w:rsidTr="0029730F">
        <w:trPr>
          <w:trHeight w:val="589"/>
        </w:trPr>
        <w:tc>
          <w:tcPr>
            <w:tcW w:w="638" w:type="dxa"/>
          </w:tcPr>
          <w:p w14:paraId="3C8624AD" w14:textId="36D69ED1" w:rsidR="00E94630" w:rsidRPr="00396566" w:rsidRDefault="00D74FBE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14:paraId="0139DB71" w14:textId="41503B50" w:rsidR="00E94630" w:rsidRPr="00396566" w:rsidRDefault="00E94630" w:rsidP="00396566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39656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Каплунова И. М. Наш весёлый оркестр. Методическое пособие. – СПб.: ООО «Лансье», 2019.</w:t>
            </w:r>
          </w:p>
        </w:tc>
        <w:tc>
          <w:tcPr>
            <w:tcW w:w="1267" w:type="dxa"/>
          </w:tcPr>
          <w:p w14:paraId="23A42251" w14:textId="60B70F76" w:rsidR="00E94630" w:rsidRPr="00396566" w:rsidRDefault="00D6003D" w:rsidP="00396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65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2-7 лет</w:t>
            </w:r>
          </w:p>
        </w:tc>
      </w:tr>
      <w:tr w:rsidR="00E94630" w:rsidRPr="00396566" w14:paraId="068EE4E0" w14:textId="77777777" w:rsidTr="0029730F">
        <w:trPr>
          <w:trHeight w:val="589"/>
        </w:trPr>
        <w:tc>
          <w:tcPr>
            <w:tcW w:w="638" w:type="dxa"/>
          </w:tcPr>
          <w:p w14:paraId="643E9940" w14:textId="62977ECE" w:rsidR="00E94630" w:rsidRPr="00396566" w:rsidRDefault="00D74FBE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14:paraId="508A0830" w14:textId="4C4C7EDA" w:rsidR="00E94630" w:rsidRPr="00396566" w:rsidRDefault="00E94630" w:rsidP="00396566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39656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Каплунова, И., Новоскольцева И., Алексеева И. Топ-топ, каблучок. -СПб.: Композитор, 2000 (вып.1), 2005 (вып. 2)</w:t>
            </w:r>
          </w:p>
        </w:tc>
        <w:tc>
          <w:tcPr>
            <w:tcW w:w="1267" w:type="dxa"/>
          </w:tcPr>
          <w:p w14:paraId="5A68EE68" w14:textId="31584BE1" w:rsidR="00E94630" w:rsidRPr="00396566" w:rsidRDefault="00D6003D" w:rsidP="00396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65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2-4 года</w:t>
            </w:r>
          </w:p>
        </w:tc>
      </w:tr>
      <w:tr w:rsidR="00E94630" w:rsidRPr="00396566" w14:paraId="57F7EAF6" w14:textId="77777777" w:rsidTr="0029730F">
        <w:trPr>
          <w:trHeight w:val="589"/>
        </w:trPr>
        <w:tc>
          <w:tcPr>
            <w:tcW w:w="638" w:type="dxa"/>
          </w:tcPr>
          <w:p w14:paraId="7D93A976" w14:textId="68E89E98" w:rsidR="00E94630" w:rsidRPr="00396566" w:rsidRDefault="00D74FBE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14:paraId="24D904F0" w14:textId="20911ABB" w:rsidR="00E94630" w:rsidRPr="00396566" w:rsidRDefault="00E94630" w:rsidP="00396566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39656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Каплунова, И., Новоскольцева И. Карнавал игрушек. - СПб.: Композитор, 2007</w:t>
            </w:r>
          </w:p>
        </w:tc>
        <w:tc>
          <w:tcPr>
            <w:tcW w:w="1267" w:type="dxa"/>
          </w:tcPr>
          <w:p w14:paraId="349F2269" w14:textId="0BBE7989" w:rsidR="00E94630" w:rsidRPr="00396566" w:rsidRDefault="00D6003D" w:rsidP="00396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65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5-7 лет</w:t>
            </w:r>
          </w:p>
        </w:tc>
      </w:tr>
      <w:tr w:rsidR="00E94630" w:rsidRPr="00396566" w14:paraId="5468534B" w14:textId="77777777" w:rsidTr="0029730F">
        <w:trPr>
          <w:trHeight w:val="589"/>
        </w:trPr>
        <w:tc>
          <w:tcPr>
            <w:tcW w:w="638" w:type="dxa"/>
          </w:tcPr>
          <w:p w14:paraId="227854D2" w14:textId="3F190D6D" w:rsidR="00E94630" w:rsidRPr="00396566" w:rsidRDefault="00D74FBE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10" w:type="dxa"/>
          </w:tcPr>
          <w:p w14:paraId="7D5AB023" w14:textId="52CD463D" w:rsidR="00E94630" w:rsidRPr="00396566" w:rsidRDefault="00E94630" w:rsidP="00396566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39656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Каплунова, И., Новоскольцева И. Ах, карнавал. – СПб.: Композитор, 2002 (вып.1), 2006 (вып.2)</w:t>
            </w:r>
          </w:p>
        </w:tc>
        <w:tc>
          <w:tcPr>
            <w:tcW w:w="1267" w:type="dxa"/>
          </w:tcPr>
          <w:p w14:paraId="1B24233B" w14:textId="5FA1AFC9" w:rsidR="00E94630" w:rsidRPr="00396566" w:rsidRDefault="00D6003D" w:rsidP="00396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65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5-7 лет</w:t>
            </w:r>
          </w:p>
        </w:tc>
      </w:tr>
      <w:tr w:rsidR="00E94630" w:rsidRPr="00396566" w14:paraId="6967F4FF" w14:textId="77777777" w:rsidTr="0029730F">
        <w:trPr>
          <w:trHeight w:val="589"/>
        </w:trPr>
        <w:tc>
          <w:tcPr>
            <w:tcW w:w="638" w:type="dxa"/>
          </w:tcPr>
          <w:p w14:paraId="28834B37" w14:textId="0743535C" w:rsidR="00E94630" w:rsidRPr="00396566" w:rsidRDefault="00D74FBE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10" w:type="dxa"/>
          </w:tcPr>
          <w:p w14:paraId="4FE949A2" w14:textId="285A5676" w:rsidR="00E94630" w:rsidRPr="00396566" w:rsidRDefault="00E94630" w:rsidP="00396566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39656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Каплунова, И., Новоскольцева И. Карнавал сказок. - СПб.: Композитор, 2007 (вып.1,2)</w:t>
            </w:r>
          </w:p>
        </w:tc>
        <w:tc>
          <w:tcPr>
            <w:tcW w:w="1267" w:type="dxa"/>
          </w:tcPr>
          <w:p w14:paraId="43BA9EB9" w14:textId="5B42AACE" w:rsidR="00E94630" w:rsidRPr="00396566" w:rsidRDefault="00D6003D" w:rsidP="00396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65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3-7 лет</w:t>
            </w:r>
          </w:p>
        </w:tc>
      </w:tr>
      <w:tr w:rsidR="00E94630" w:rsidRPr="00396566" w14:paraId="3DD88E57" w14:textId="77777777" w:rsidTr="0029730F">
        <w:trPr>
          <w:trHeight w:val="589"/>
        </w:trPr>
        <w:tc>
          <w:tcPr>
            <w:tcW w:w="638" w:type="dxa"/>
          </w:tcPr>
          <w:p w14:paraId="496BF40C" w14:textId="3A619D4F" w:rsidR="00E94630" w:rsidRPr="00396566" w:rsidRDefault="00D74FBE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10" w:type="dxa"/>
          </w:tcPr>
          <w:p w14:paraId="4D7E4E05" w14:textId="6FD69DAB" w:rsidR="00E94630" w:rsidRPr="00396566" w:rsidRDefault="00E94630" w:rsidP="00396566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39656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Каплунова, И., Новоскольцева И. Праздник каждый день. </w:t>
            </w:r>
            <w:r w:rsidR="00F64EDD" w:rsidRPr="0039656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Подготовительная группа (комплект) </w:t>
            </w:r>
            <w:r w:rsidRPr="0039656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– СПб.: </w:t>
            </w:r>
            <w:r w:rsidR="00F64EDD" w:rsidRPr="0039656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Композитор, 2009.</w:t>
            </w:r>
          </w:p>
        </w:tc>
        <w:tc>
          <w:tcPr>
            <w:tcW w:w="1267" w:type="dxa"/>
          </w:tcPr>
          <w:p w14:paraId="0183F19C" w14:textId="6CB46989" w:rsidR="00E94630" w:rsidRPr="00396566" w:rsidRDefault="00D6003D" w:rsidP="00396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65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6-7 лет</w:t>
            </w:r>
          </w:p>
        </w:tc>
      </w:tr>
      <w:tr w:rsidR="00F64EDD" w:rsidRPr="00396566" w14:paraId="2069BCC2" w14:textId="77777777" w:rsidTr="0029730F">
        <w:trPr>
          <w:trHeight w:val="589"/>
        </w:trPr>
        <w:tc>
          <w:tcPr>
            <w:tcW w:w="638" w:type="dxa"/>
          </w:tcPr>
          <w:p w14:paraId="52DBC713" w14:textId="27AFB5D7" w:rsidR="00F64EDD" w:rsidRPr="00396566" w:rsidRDefault="00D74FBE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10" w:type="dxa"/>
          </w:tcPr>
          <w:p w14:paraId="5470FF50" w14:textId="382A7AF3" w:rsidR="00F64EDD" w:rsidRPr="00396566" w:rsidRDefault="00F64EDD" w:rsidP="00396566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39656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Картушина М. Ю. Музыкальные сказки о зверятах. Развлечения для детей 2-3 лет. – М.: Скрипторий 2003, 2013.</w:t>
            </w:r>
            <w:r w:rsidR="007B631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7B631E" w:rsidRPr="00396566">
              <w:rPr>
                <w:sz w:val="28"/>
                <w:szCs w:val="28"/>
              </w:rPr>
              <w:t xml:space="preserve"> – </w:t>
            </w:r>
            <w:r w:rsidRPr="0039656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104</w:t>
            </w:r>
            <w:r w:rsidR="007B631E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39656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с.</w:t>
            </w:r>
          </w:p>
        </w:tc>
        <w:tc>
          <w:tcPr>
            <w:tcW w:w="1267" w:type="dxa"/>
          </w:tcPr>
          <w:p w14:paraId="0DFF90FC" w14:textId="26BE1000" w:rsidR="00F64EDD" w:rsidRPr="00396566" w:rsidRDefault="00D6003D" w:rsidP="00396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65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2-3 года</w:t>
            </w:r>
          </w:p>
        </w:tc>
      </w:tr>
      <w:tr w:rsidR="00217A79" w:rsidRPr="00396566" w14:paraId="6CA699F9" w14:textId="77777777" w:rsidTr="0029730F">
        <w:trPr>
          <w:trHeight w:val="589"/>
        </w:trPr>
        <w:tc>
          <w:tcPr>
            <w:tcW w:w="638" w:type="dxa"/>
          </w:tcPr>
          <w:p w14:paraId="3D8C7E4D" w14:textId="16CC29AD" w:rsidR="00217A79" w:rsidRPr="00396566" w:rsidRDefault="00D74FBE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10" w:type="dxa"/>
          </w:tcPr>
          <w:p w14:paraId="51D61774" w14:textId="0D96E55B" w:rsidR="00217A79" w:rsidRPr="00396566" w:rsidRDefault="00217A79" w:rsidP="00396566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39656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Картушина М. Ю. Вокально-хоровая работа в детском саду. – М.: Скрипторий 2003, 2010.</w:t>
            </w:r>
          </w:p>
        </w:tc>
        <w:tc>
          <w:tcPr>
            <w:tcW w:w="1267" w:type="dxa"/>
          </w:tcPr>
          <w:p w14:paraId="1D4EA1EC" w14:textId="1E375C2F" w:rsidR="00217A79" w:rsidRPr="00396566" w:rsidRDefault="00D6003D" w:rsidP="00396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65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3-7 лет</w:t>
            </w:r>
          </w:p>
        </w:tc>
      </w:tr>
      <w:tr w:rsidR="00B01EB7" w:rsidRPr="00396566" w14:paraId="50607135" w14:textId="77777777" w:rsidTr="0029730F">
        <w:trPr>
          <w:trHeight w:val="589"/>
        </w:trPr>
        <w:tc>
          <w:tcPr>
            <w:tcW w:w="638" w:type="dxa"/>
          </w:tcPr>
          <w:p w14:paraId="376FDC15" w14:textId="6D8EFA82" w:rsidR="00B01EB7" w:rsidRPr="00396566" w:rsidRDefault="00D74FBE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10" w:type="dxa"/>
          </w:tcPr>
          <w:p w14:paraId="595AD8E2" w14:textId="3A85D149" w:rsidR="00B01EB7" w:rsidRPr="00396566" w:rsidRDefault="00B01EB7" w:rsidP="00396566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9656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Костина Э. П. Камертон: Программа муз. образования детей раннего и дошк. возраста / Э.П. Костина.</w:t>
            </w:r>
            <w:r w:rsidR="007B631E" w:rsidRPr="00396566">
              <w:rPr>
                <w:sz w:val="28"/>
                <w:szCs w:val="28"/>
              </w:rPr>
              <w:t xml:space="preserve"> – </w:t>
            </w:r>
            <w:r w:rsidRPr="0039656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М.: Просвещение, 2004.</w:t>
            </w:r>
            <w:r w:rsidR="007B631E" w:rsidRPr="00396566">
              <w:rPr>
                <w:sz w:val="28"/>
                <w:szCs w:val="28"/>
              </w:rPr>
              <w:t xml:space="preserve"> – </w:t>
            </w:r>
            <w:r w:rsidRPr="0039656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223 с.</w:t>
            </w:r>
          </w:p>
        </w:tc>
        <w:tc>
          <w:tcPr>
            <w:tcW w:w="1267" w:type="dxa"/>
          </w:tcPr>
          <w:p w14:paraId="0D3F4C58" w14:textId="78EAE2C3" w:rsidR="00B01EB7" w:rsidRPr="00396566" w:rsidRDefault="00D6003D" w:rsidP="00396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65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2-7 лет</w:t>
            </w:r>
          </w:p>
        </w:tc>
      </w:tr>
      <w:tr w:rsidR="00B01EB7" w:rsidRPr="00396566" w14:paraId="7E8C7870" w14:textId="77777777" w:rsidTr="0029730F">
        <w:trPr>
          <w:trHeight w:val="589"/>
        </w:trPr>
        <w:tc>
          <w:tcPr>
            <w:tcW w:w="638" w:type="dxa"/>
          </w:tcPr>
          <w:p w14:paraId="7E4360A8" w14:textId="60CF946A" w:rsidR="00B01EB7" w:rsidRPr="00396566" w:rsidRDefault="00D74FBE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710" w:type="dxa"/>
          </w:tcPr>
          <w:p w14:paraId="79E00151" w14:textId="5FCEEF41" w:rsidR="00B01EB7" w:rsidRPr="00396566" w:rsidRDefault="00B01EB7" w:rsidP="00396566">
            <w:pPr>
              <w:pStyle w:val="c3"/>
              <w:shd w:val="clear" w:color="auto" w:fill="FFFFFF"/>
              <w:spacing w:after="0" w:afterAutospacing="0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9656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Петрова В. А. Малыш. Программа развития музыкальности у детей раннего возраста. – М.: «Виоланта», 1998.</w:t>
            </w:r>
          </w:p>
        </w:tc>
        <w:tc>
          <w:tcPr>
            <w:tcW w:w="1267" w:type="dxa"/>
          </w:tcPr>
          <w:p w14:paraId="219F7D09" w14:textId="65A490C3" w:rsidR="00B01EB7" w:rsidRPr="00396566" w:rsidRDefault="00D6003D" w:rsidP="00396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65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2-3 года</w:t>
            </w:r>
          </w:p>
        </w:tc>
      </w:tr>
      <w:tr w:rsidR="00B01EB7" w:rsidRPr="00396566" w14:paraId="70E8E66A" w14:textId="77777777" w:rsidTr="0029730F">
        <w:trPr>
          <w:trHeight w:val="589"/>
        </w:trPr>
        <w:tc>
          <w:tcPr>
            <w:tcW w:w="638" w:type="dxa"/>
          </w:tcPr>
          <w:p w14:paraId="605A3A7B" w14:textId="6AE4E325" w:rsidR="00B01EB7" w:rsidRPr="00396566" w:rsidRDefault="00D74FBE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10" w:type="dxa"/>
          </w:tcPr>
          <w:p w14:paraId="00827B32" w14:textId="7834DE63" w:rsidR="00B01EB7" w:rsidRPr="00396566" w:rsidRDefault="00B01EB7" w:rsidP="00396566">
            <w:pPr>
              <w:pStyle w:val="c0"/>
              <w:shd w:val="clear" w:color="auto" w:fill="FFFFFF"/>
              <w:spacing w:after="0" w:afterAutospacing="0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9656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Радынова О. П. Музыкальные шедевры.– М.: «Издательство ГНОМ и Д», 2000. – 80 с.             </w:t>
            </w:r>
          </w:p>
        </w:tc>
        <w:tc>
          <w:tcPr>
            <w:tcW w:w="1267" w:type="dxa"/>
          </w:tcPr>
          <w:p w14:paraId="28BCDFF8" w14:textId="5BBF0C4B" w:rsidR="00B01EB7" w:rsidRPr="00396566" w:rsidRDefault="00D6003D" w:rsidP="00396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65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6-7 лет</w:t>
            </w:r>
          </w:p>
        </w:tc>
      </w:tr>
      <w:tr w:rsidR="00892F3C" w:rsidRPr="00396566" w14:paraId="487907E6" w14:textId="77777777" w:rsidTr="0029730F">
        <w:trPr>
          <w:trHeight w:val="589"/>
        </w:trPr>
        <w:tc>
          <w:tcPr>
            <w:tcW w:w="638" w:type="dxa"/>
          </w:tcPr>
          <w:p w14:paraId="61D65756" w14:textId="74368F46" w:rsidR="00892F3C" w:rsidRPr="00396566" w:rsidRDefault="00D74FBE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10" w:type="dxa"/>
          </w:tcPr>
          <w:p w14:paraId="76E16D0F" w14:textId="1BBF2AC5" w:rsidR="00892F3C" w:rsidRPr="00396566" w:rsidRDefault="00892F3C" w:rsidP="00396566">
            <w:pPr>
              <w:pStyle w:val="c0"/>
              <w:shd w:val="clear" w:color="auto" w:fill="FFFFFF"/>
              <w:spacing w:after="0" w:afterAutospacing="0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9656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Родина М. И., Буренина А. И. Кукляндия: учебно-методическое пособие по театрализованной деятельности. – СПб.: Музыкальная палитра, 2008.</w:t>
            </w:r>
            <w:r w:rsidR="007B631E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– </w:t>
            </w:r>
            <w:r w:rsidRPr="0039656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112</w:t>
            </w:r>
            <w:r w:rsidR="007B631E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39656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с.</w:t>
            </w:r>
          </w:p>
        </w:tc>
        <w:tc>
          <w:tcPr>
            <w:tcW w:w="1267" w:type="dxa"/>
          </w:tcPr>
          <w:p w14:paraId="4121CB17" w14:textId="7A7D4D15" w:rsidR="00892F3C" w:rsidRPr="00396566" w:rsidRDefault="00D6003D" w:rsidP="00396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65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3-7 лет</w:t>
            </w:r>
          </w:p>
        </w:tc>
      </w:tr>
      <w:tr w:rsidR="0068522B" w:rsidRPr="00396566" w14:paraId="0833B93C" w14:textId="77777777" w:rsidTr="0029730F">
        <w:trPr>
          <w:trHeight w:val="589"/>
        </w:trPr>
        <w:tc>
          <w:tcPr>
            <w:tcW w:w="638" w:type="dxa"/>
          </w:tcPr>
          <w:p w14:paraId="45E0DA22" w14:textId="25B073AB" w:rsidR="0068522B" w:rsidRPr="00396566" w:rsidRDefault="00D74FBE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10" w:type="dxa"/>
          </w:tcPr>
          <w:p w14:paraId="5E1D36C5" w14:textId="1D2EBE1F" w:rsidR="0068522B" w:rsidRPr="00396566" w:rsidRDefault="0068522B" w:rsidP="00396566">
            <w:pPr>
              <w:pStyle w:val="c0"/>
              <w:shd w:val="clear" w:color="auto" w:fill="FFFFFF"/>
              <w:spacing w:after="0" w:afterAutospacing="0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9656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Родина М. И. Бусоград или Волшебные игры Феи Бусинки: методическое пособие по интеллектуально-творческому развитию детей 2-7 лет.- СПб.: РЖ «Музыкальная палитра», 2014.</w:t>
            </w:r>
            <w:r w:rsidR="007B631E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–</w:t>
            </w:r>
            <w:r w:rsidRPr="0039656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36</w:t>
            </w:r>
            <w:r w:rsidR="007B631E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39656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с.</w:t>
            </w:r>
          </w:p>
        </w:tc>
        <w:tc>
          <w:tcPr>
            <w:tcW w:w="1267" w:type="dxa"/>
          </w:tcPr>
          <w:p w14:paraId="21CB1D67" w14:textId="7C4A56F9" w:rsidR="0068522B" w:rsidRPr="00396566" w:rsidRDefault="0068522B" w:rsidP="00396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65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2-7 лет</w:t>
            </w:r>
          </w:p>
        </w:tc>
      </w:tr>
      <w:tr w:rsidR="00B01EB7" w:rsidRPr="00396566" w14:paraId="7BDB67F4" w14:textId="77777777" w:rsidTr="0029730F">
        <w:trPr>
          <w:trHeight w:val="589"/>
        </w:trPr>
        <w:tc>
          <w:tcPr>
            <w:tcW w:w="638" w:type="dxa"/>
          </w:tcPr>
          <w:p w14:paraId="02754EE6" w14:textId="549C112E" w:rsidR="00B01EB7" w:rsidRPr="00396566" w:rsidRDefault="00D74FBE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10" w:type="dxa"/>
          </w:tcPr>
          <w:p w14:paraId="696081DA" w14:textId="336AD438" w:rsidR="00B01EB7" w:rsidRPr="00396566" w:rsidRDefault="00B01EB7" w:rsidP="007B631E">
            <w:pPr>
              <w:pStyle w:val="c3"/>
              <w:shd w:val="clear" w:color="auto" w:fill="FFFFFF"/>
              <w:spacing w:after="0" w:afterAutospacing="0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9656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Сауко Т. Н., Буренина А. И. Топ-хлоп, малыши: программа музыкально-ритмического воспитания детей 2-3 лет. – СПб.</w:t>
            </w:r>
            <w:r w:rsidR="007B631E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Pr="0039656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2001. – 120 с.</w:t>
            </w:r>
          </w:p>
        </w:tc>
        <w:tc>
          <w:tcPr>
            <w:tcW w:w="1267" w:type="dxa"/>
          </w:tcPr>
          <w:p w14:paraId="36628029" w14:textId="77B02FFD" w:rsidR="00B01EB7" w:rsidRPr="00396566" w:rsidRDefault="004949D2" w:rsidP="00396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65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2-3 </w:t>
            </w:r>
            <w:r w:rsidR="0014668D" w:rsidRPr="003965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</w:t>
            </w:r>
          </w:p>
        </w:tc>
      </w:tr>
      <w:tr w:rsidR="00B01EB7" w:rsidRPr="00396566" w14:paraId="273CC405" w14:textId="77777777" w:rsidTr="0029730F">
        <w:trPr>
          <w:trHeight w:val="589"/>
        </w:trPr>
        <w:tc>
          <w:tcPr>
            <w:tcW w:w="638" w:type="dxa"/>
          </w:tcPr>
          <w:p w14:paraId="61917DCA" w14:textId="379DBA9E" w:rsidR="00B01EB7" w:rsidRPr="00396566" w:rsidRDefault="00D74FBE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10" w:type="dxa"/>
          </w:tcPr>
          <w:p w14:paraId="259385E7" w14:textId="4FC6BD10" w:rsidR="00B01EB7" w:rsidRPr="00396566" w:rsidRDefault="00C729AD" w:rsidP="00396566">
            <w:pPr>
              <w:pStyle w:val="c3"/>
              <w:shd w:val="clear" w:color="auto" w:fill="FFFFFF"/>
              <w:spacing w:after="0" w:afterAutospacing="0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9656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Тарасова К. В., Нестеренко Т. В., Рубан Т. Г. Гармония. Программа развития музыкальности у детей. – М.: Центр «Гармония», 1993.</w:t>
            </w:r>
          </w:p>
        </w:tc>
        <w:tc>
          <w:tcPr>
            <w:tcW w:w="1267" w:type="dxa"/>
          </w:tcPr>
          <w:p w14:paraId="2784A864" w14:textId="56CE6B8F" w:rsidR="00B01EB7" w:rsidRPr="00396566" w:rsidRDefault="00D6003D" w:rsidP="00396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65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2-7 лет</w:t>
            </w:r>
          </w:p>
        </w:tc>
      </w:tr>
      <w:tr w:rsidR="00C729AD" w:rsidRPr="00396566" w14:paraId="2F5DE8D5" w14:textId="77777777" w:rsidTr="0029730F">
        <w:trPr>
          <w:trHeight w:val="589"/>
        </w:trPr>
        <w:tc>
          <w:tcPr>
            <w:tcW w:w="638" w:type="dxa"/>
          </w:tcPr>
          <w:p w14:paraId="243C94BA" w14:textId="448E78DB" w:rsidR="00C729AD" w:rsidRPr="00396566" w:rsidRDefault="00D74FBE" w:rsidP="0039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10" w:type="dxa"/>
          </w:tcPr>
          <w:p w14:paraId="43225F97" w14:textId="00AB5A6E" w:rsidR="00C729AD" w:rsidRPr="00396566" w:rsidRDefault="00C729AD" w:rsidP="00396566">
            <w:pPr>
              <w:pStyle w:val="c3"/>
              <w:shd w:val="clear" w:color="auto" w:fill="FFFFFF"/>
              <w:spacing w:after="0" w:afterAutospacing="0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39656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Тарасова К. В., Петрова М. Л., Рубан Т. Г. «Синтез». Программа развития музыкального восприятия на основе трех видов искусств. – М.: «Виоланта», 1999.</w:t>
            </w:r>
          </w:p>
        </w:tc>
        <w:tc>
          <w:tcPr>
            <w:tcW w:w="1267" w:type="dxa"/>
          </w:tcPr>
          <w:p w14:paraId="18B9EA4A" w14:textId="27F587BE" w:rsidR="00C729AD" w:rsidRPr="00396566" w:rsidRDefault="00D6003D" w:rsidP="00396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65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2-7 лет</w:t>
            </w:r>
          </w:p>
        </w:tc>
      </w:tr>
    </w:tbl>
    <w:p w14:paraId="76E8A374" w14:textId="77777777" w:rsidR="00570171" w:rsidRPr="00396566" w:rsidRDefault="00570171" w:rsidP="00396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0171" w:rsidRPr="00396566" w:rsidSect="00A275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16F"/>
    <w:multiLevelType w:val="hybridMultilevel"/>
    <w:tmpl w:val="6C100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63622"/>
    <w:multiLevelType w:val="hybridMultilevel"/>
    <w:tmpl w:val="ECAAD5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43769"/>
    <w:multiLevelType w:val="hybridMultilevel"/>
    <w:tmpl w:val="40A4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B48A4"/>
    <w:multiLevelType w:val="hybridMultilevel"/>
    <w:tmpl w:val="F45E4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A1"/>
    <w:rsid w:val="00020444"/>
    <w:rsid w:val="000973D1"/>
    <w:rsid w:val="00097F5F"/>
    <w:rsid w:val="000A11EA"/>
    <w:rsid w:val="0014668D"/>
    <w:rsid w:val="001F6E9A"/>
    <w:rsid w:val="00203E6C"/>
    <w:rsid w:val="00217A79"/>
    <w:rsid w:val="00220E94"/>
    <w:rsid w:val="00281C51"/>
    <w:rsid w:val="0029730F"/>
    <w:rsid w:val="0031640D"/>
    <w:rsid w:val="00364372"/>
    <w:rsid w:val="00396566"/>
    <w:rsid w:val="003E59A1"/>
    <w:rsid w:val="00452916"/>
    <w:rsid w:val="004949D2"/>
    <w:rsid w:val="005444D9"/>
    <w:rsid w:val="00570171"/>
    <w:rsid w:val="005B0186"/>
    <w:rsid w:val="0068522B"/>
    <w:rsid w:val="006A23D6"/>
    <w:rsid w:val="0073763F"/>
    <w:rsid w:val="007655B0"/>
    <w:rsid w:val="007B631E"/>
    <w:rsid w:val="008223DC"/>
    <w:rsid w:val="0088220C"/>
    <w:rsid w:val="00882F31"/>
    <w:rsid w:val="00892F3C"/>
    <w:rsid w:val="00905FF5"/>
    <w:rsid w:val="00A27536"/>
    <w:rsid w:val="00B01EB7"/>
    <w:rsid w:val="00B83F4C"/>
    <w:rsid w:val="00C400C5"/>
    <w:rsid w:val="00C729AD"/>
    <w:rsid w:val="00D6003D"/>
    <w:rsid w:val="00D62F32"/>
    <w:rsid w:val="00D65F1C"/>
    <w:rsid w:val="00D74FBE"/>
    <w:rsid w:val="00E53A16"/>
    <w:rsid w:val="00E94630"/>
    <w:rsid w:val="00F6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5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2753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B83F4C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customStyle="1" w:styleId="c1">
    <w:name w:val="c1"/>
    <w:basedOn w:val="a0"/>
    <w:rsid w:val="00B01EB7"/>
  </w:style>
  <w:style w:type="paragraph" w:customStyle="1" w:styleId="c3">
    <w:name w:val="c3"/>
    <w:basedOn w:val="a"/>
    <w:rsid w:val="00B0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0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1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2753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B83F4C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customStyle="1" w:styleId="c1">
    <w:name w:val="c1"/>
    <w:basedOn w:val="a0"/>
    <w:rsid w:val="00B01EB7"/>
  </w:style>
  <w:style w:type="paragraph" w:customStyle="1" w:styleId="c3">
    <w:name w:val="c3"/>
    <w:basedOn w:val="a"/>
    <w:rsid w:val="00B0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0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1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dcterms:created xsi:type="dcterms:W3CDTF">2023-07-17T05:39:00Z</dcterms:created>
  <dcterms:modified xsi:type="dcterms:W3CDTF">2023-07-17T05:39:00Z</dcterms:modified>
</cp:coreProperties>
</file>